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743437A">
      <w:pPr>
        <w:tabs>
          <w:tab w:val="left" w:pos="4260"/>
          <w:tab w:val="center" w:pos="4819"/>
        </w:tabs>
        <w:ind w:firstLine="4096" w:firstLineChars="1700"/>
        <w:jc w:val="left"/>
        <w:rPr>
          <w:rFonts w:hint="eastAsia" w:ascii="宋体" w:hAnsi="宋体"/>
          <w:b/>
          <w:sz w:val="24"/>
          <w:u w:val="double"/>
        </w:rPr>
      </w:pPr>
      <w:r>
        <w:rPr>
          <w:rFonts w:hint="eastAsia" w:ascii="宋体" w:hAnsi="宋体"/>
          <w:b/>
          <w:sz w:val="24"/>
          <w:u w:val="double"/>
        </w:rPr>
        <w:t xml:space="preserve">小 学 英 </w:t>
      </w:r>
      <w:r>
        <w:rPr>
          <w:rFonts w:ascii="宋体" w:hAnsi="宋体"/>
          <w:b/>
          <w:sz w:val="24"/>
          <w:u w:val="double"/>
        </w:rPr>
        <w:t xml:space="preserve"> </w:t>
      </w:r>
      <w:r>
        <w:rPr>
          <w:rFonts w:hint="eastAsia" w:ascii="宋体" w:hAnsi="宋体"/>
          <w:b/>
          <w:sz w:val="24"/>
          <w:u w:val="double"/>
        </w:rPr>
        <w:t xml:space="preserve">语 </w:t>
      </w:r>
      <w:r>
        <w:rPr>
          <w:rFonts w:ascii="宋体" w:hAnsi="宋体"/>
          <w:b/>
          <w:sz w:val="24"/>
          <w:u w:val="double"/>
        </w:rPr>
        <w:t>教</w:t>
      </w:r>
      <w:r>
        <w:rPr>
          <w:rFonts w:hint="eastAsia" w:ascii="宋体" w:hAnsi="宋体"/>
          <w:b/>
          <w:sz w:val="24"/>
          <w:u w:val="double"/>
        </w:rPr>
        <w:t xml:space="preserve">  案</w:t>
      </w:r>
    </w:p>
    <w:p w14:paraId="34C4C060">
      <w:pPr>
        <w:tabs>
          <w:tab w:val="left" w:pos="4260"/>
          <w:tab w:val="center" w:pos="4819"/>
        </w:tabs>
        <w:jc w:val="center"/>
        <w:rPr>
          <w:rFonts w:hint="eastAsia" w:ascii="宋体" w:hAnsi="宋体" w:eastAsia="宋体"/>
          <w:sz w:val="21"/>
          <w:szCs w:val="21"/>
          <w:lang w:val="en-US" w:eastAsia="zh-CN"/>
        </w:rPr>
      </w:pPr>
      <w:r>
        <w:rPr>
          <w:rFonts w:hint="eastAsia" w:ascii="宋体" w:hAnsi="宋体"/>
          <w:b/>
          <w:sz w:val="24"/>
        </w:rPr>
        <w:t xml:space="preserve">                         </w:t>
      </w:r>
      <w:r>
        <w:rPr>
          <w:rFonts w:hint="eastAsia" w:ascii="宋体" w:hAnsi="宋体"/>
          <w:sz w:val="24"/>
        </w:rPr>
        <w:t xml:space="preserve">                </w:t>
      </w:r>
      <w:r>
        <w:rPr>
          <w:rFonts w:hint="eastAsia" w:ascii="宋体" w:hAnsi="宋体"/>
          <w:sz w:val="21"/>
          <w:szCs w:val="21"/>
        </w:rPr>
        <w:t>NO：</w:t>
      </w:r>
      <w:r>
        <w:rPr>
          <w:rFonts w:hint="eastAsia" w:ascii="宋体" w:hAnsi="宋体"/>
          <w:sz w:val="21"/>
          <w:szCs w:val="21"/>
          <w:lang w:val="en-US" w:eastAsia="zh-CN"/>
        </w:rPr>
        <w:t>6</w:t>
      </w:r>
    </w:p>
    <w:tbl>
      <w:tblPr>
        <w:tblStyle w:val="10"/>
        <w:tblW w:w="9781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6"/>
        <w:gridCol w:w="1701"/>
        <w:gridCol w:w="709"/>
        <w:gridCol w:w="992"/>
        <w:gridCol w:w="1187"/>
        <w:gridCol w:w="372"/>
        <w:gridCol w:w="709"/>
        <w:gridCol w:w="1276"/>
        <w:gridCol w:w="425"/>
        <w:gridCol w:w="1134"/>
      </w:tblGrid>
      <w:tr w14:paraId="0B48AD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5" w:hRule="atLeast"/>
        </w:trPr>
        <w:tc>
          <w:tcPr>
            <w:tcW w:w="1276" w:type="dxa"/>
            <w:noWrap w:val="0"/>
            <w:vAlign w:val="center"/>
          </w:tcPr>
          <w:p w14:paraId="74A400EC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宋体" w:hAnsi="宋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课  题</w:t>
            </w:r>
          </w:p>
        </w:tc>
        <w:tc>
          <w:tcPr>
            <w:tcW w:w="3402" w:type="dxa"/>
            <w:gridSpan w:val="3"/>
            <w:noWrap w:val="0"/>
            <w:vAlign w:val="center"/>
          </w:tcPr>
          <w:p w14:paraId="6A468DB4">
            <w:pPr>
              <w:jc w:val="left"/>
              <w:rPr>
                <w:rFonts w:hint="eastAsia" w:ascii="仿宋_GB2312" w:hAnsi="仿宋_GB2312" w:eastAsia="仿宋_GB2312" w:cs="仿宋_GB2312"/>
                <w:bCs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1"/>
                <w:szCs w:val="21"/>
              </w:rPr>
              <w:t xml:space="preserve"> Unit </w:t>
            </w:r>
            <w:r>
              <w:rPr>
                <w:rFonts w:hint="eastAsia" w:ascii="仿宋_GB2312" w:hAnsi="仿宋_GB2312" w:eastAsia="仿宋_GB2312" w:cs="仿宋_GB2312"/>
                <w:bCs/>
                <w:sz w:val="21"/>
                <w:szCs w:val="21"/>
                <w:lang w:val="en-US" w:eastAsia="zh-CN"/>
              </w:rPr>
              <w:t>2 Know your body</w:t>
            </w:r>
            <w:r>
              <w:rPr>
                <w:rFonts w:hint="eastAsia" w:ascii="仿宋_GB2312" w:hAnsi="仿宋_GB2312" w:eastAsia="仿宋_GB2312" w:cs="仿宋_GB2312"/>
                <w:bCs/>
                <w:sz w:val="21"/>
                <w:szCs w:val="21"/>
              </w:rPr>
              <w:t xml:space="preserve">. </w:t>
            </w:r>
          </w:p>
          <w:p w14:paraId="15233FF8">
            <w:pPr>
              <w:jc w:val="right"/>
              <w:rPr>
                <w:rFonts w:hint="eastAsia" w:ascii="仿宋_GB2312" w:hAnsi="仿宋_GB2312" w:eastAsia="仿宋_GB2312" w:cs="仿宋_GB2312"/>
                <w:bCs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1"/>
                <w:szCs w:val="21"/>
                <w:lang w:val="en-US" w:eastAsia="zh-CN"/>
              </w:rPr>
              <w:t>Get ready&amp;Start up</w:t>
            </w:r>
            <w:r>
              <w:rPr>
                <w:rFonts w:hint="eastAsia" w:ascii="仿宋_GB2312" w:hAnsi="仿宋_GB2312" w:eastAsia="仿宋_GB2312" w:cs="仿宋_GB2312"/>
                <w:bCs/>
                <w:sz w:val="21"/>
                <w:szCs w:val="21"/>
              </w:rPr>
              <w:t>.</w:t>
            </w:r>
          </w:p>
        </w:tc>
        <w:tc>
          <w:tcPr>
            <w:tcW w:w="1187" w:type="dxa"/>
            <w:noWrap w:val="0"/>
            <w:vAlign w:val="center"/>
          </w:tcPr>
          <w:p w14:paraId="458F592C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授课</w:t>
            </w:r>
          </w:p>
          <w:p w14:paraId="6C1FD11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时间</w:t>
            </w:r>
          </w:p>
        </w:tc>
        <w:tc>
          <w:tcPr>
            <w:tcW w:w="2357" w:type="dxa"/>
            <w:gridSpan w:val="3"/>
            <w:noWrap w:val="0"/>
            <w:vAlign w:val="center"/>
          </w:tcPr>
          <w:p w14:paraId="743665E1">
            <w:pPr>
              <w:tabs>
                <w:tab w:val="left" w:pos="4260"/>
                <w:tab w:val="center" w:pos="4819"/>
              </w:tabs>
              <w:jc w:val="center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3.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21</w:t>
            </w:r>
          </w:p>
        </w:tc>
        <w:tc>
          <w:tcPr>
            <w:tcW w:w="425" w:type="dxa"/>
            <w:noWrap w:val="0"/>
            <w:vAlign w:val="top"/>
          </w:tcPr>
          <w:p w14:paraId="30639E26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授课班级</w:t>
            </w:r>
          </w:p>
        </w:tc>
        <w:tc>
          <w:tcPr>
            <w:tcW w:w="1134" w:type="dxa"/>
            <w:noWrap w:val="0"/>
            <w:vAlign w:val="top"/>
          </w:tcPr>
          <w:p w14:paraId="4F72DDA1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70181F75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3.1</w:t>
            </w:r>
          </w:p>
        </w:tc>
      </w:tr>
      <w:tr w14:paraId="630651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8" w:hRule="atLeast"/>
        </w:trPr>
        <w:tc>
          <w:tcPr>
            <w:tcW w:w="1276" w:type="dxa"/>
            <w:noWrap w:val="0"/>
            <w:vAlign w:val="center"/>
          </w:tcPr>
          <w:p w14:paraId="7CF5A271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主备</w:t>
            </w:r>
          </w:p>
          <w:p w14:paraId="35F3A123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教师</w:t>
            </w:r>
          </w:p>
        </w:tc>
        <w:tc>
          <w:tcPr>
            <w:tcW w:w="1701" w:type="dxa"/>
            <w:noWrap w:val="0"/>
            <w:vAlign w:val="center"/>
          </w:tcPr>
          <w:p w14:paraId="0FBB578B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1"/>
                <w:szCs w:val="21"/>
              </w:rPr>
              <w:t>李敏</w:t>
            </w:r>
          </w:p>
        </w:tc>
        <w:tc>
          <w:tcPr>
            <w:tcW w:w="709" w:type="dxa"/>
            <w:noWrap w:val="0"/>
            <w:vAlign w:val="center"/>
          </w:tcPr>
          <w:p w14:paraId="77D3D066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课型</w:t>
            </w:r>
          </w:p>
        </w:tc>
        <w:tc>
          <w:tcPr>
            <w:tcW w:w="992" w:type="dxa"/>
            <w:noWrap w:val="0"/>
            <w:vAlign w:val="center"/>
          </w:tcPr>
          <w:p w14:paraId="20ABA59C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新授</w:t>
            </w:r>
          </w:p>
        </w:tc>
        <w:tc>
          <w:tcPr>
            <w:tcW w:w="1187" w:type="dxa"/>
            <w:noWrap w:val="0"/>
            <w:vAlign w:val="center"/>
          </w:tcPr>
          <w:p w14:paraId="73CBA073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课时</w:t>
            </w:r>
          </w:p>
        </w:tc>
        <w:tc>
          <w:tcPr>
            <w:tcW w:w="372" w:type="dxa"/>
            <w:noWrap w:val="0"/>
            <w:vAlign w:val="center"/>
          </w:tcPr>
          <w:p w14:paraId="00232F7C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  <w:lang w:val="en-US" w:eastAsia="zh-CN"/>
              </w:rPr>
              <w:t>1</w:t>
            </w:r>
          </w:p>
        </w:tc>
        <w:tc>
          <w:tcPr>
            <w:tcW w:w="709" w:type="dxa"/>
            <w:noWrap w:val="0"/>
            <w:vAlign w:val="center"/>
          </w:tcPr>
          <w:p w14:paraId="57B4B396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授课</w:t>
            </w:r>
          </w:p>
          <w:p w14:paraId="5BA7F0A1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教师</w:t>
            </w:r>
          </w:p>
        </w:tc>
        <w:tc>
          <w:tcPr>
            <w:tcW w:w="2835" w:type="dxa"/>
            <w:gridSpan w:val="3"/>
            <w:noWrap w:val="0"/>
            <w:vAlign w:val="center"/>
          </w:tcPr>
          <w:p w14:paraId="27601C6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李敏</w:t>
            </w:r>
          </w:p>
        </w:tc>
      </w:tr>
      <w:tr w14:paraId="741412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80" w:hRule="atLeast"/>
        </w:trPr>
        <w:tc>
          <w:tcPr>
            <w:tcW w:w="1276" w:type="dxa"/>
            <w:noWrap w:val="0"/>
            <w:vAlign w:val="center"/>
          </w:tcPr>
          <w:p w14:paraId="208153C4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单元</w:t>
            </w:r>
          </w:p>
          <w:p w14:paraId="20CA6FA9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主题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69435FBE"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“Know your body”，本主题属于“人与自我”和“人与社会”的主题范畴，涉及“身边的事物与环境”和“同伴交往，相互尊重，友好互助”。</w:t>
            </w:r>
          </w:p>
        </w:tc>
      </w:tr>
      <w:tr w14:paraId="536B55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80" w:hRule="atLeast"/>
        </w:trPr>
        <w:tc>
          <w:tcPr>
            <w:tcW w:w="1276" w:type="dxa"/>
            <w:noWrap w:val="0"/>
            <w:vAlign w:val="center"/>
          </w:tcPr>
          <w:p w14:paraId="6AD38B83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单元</w:t>
            </w:r>
          </w:p>
          <w:p w14:paraId="33B4E5C1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</w:t>
            </w:r>
          </w:p>
          <w:p w14:paraId="7CBFF9E0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目标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7B9832AD">
            <w:pPr>
              <w:numPr>
                <w:ilvl w:val="0"/>
                <w:numId w:val="1"/>
              </w:num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本单元学习身体部位的表达，描述自己和他人的身体部位；</w:t>
            </w:r>
          </w:p>
          <w:p w14:paraId="76E309C0">
            <w:pPr>
              <w:numPr>
                <w:ilvl w:val="0"/>
                <w:numId w:val="1"/>
              </w:num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学习感受人体身体部位都是人类重要的组成部分，要爱惜身体，拥有健康的生活习惯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eastAsia="zh-CN"/>
              </w:rPr>
              <w:t>；</w:t>
            </w:r>
          </w:p>
          <w:p w14:paraId="55E0E917">
            <w:pPr>
              <w:numPr>
                <w:ilvl w:val="0"/>
                <w:numId w:val="1"/>
              </w:num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介绍同伴的外貌，增进同学间沟通与交往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eastAsia="zh-CN"/>
              </w:rPr>
              <w:t>；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语言能力和思维品质的提高，全面促进学生综合素养能力的提高。</w:t>
            </w:r>
          </w:p>
        </w:tc>
      </w:tr>
      <w:tr w14:paraId="71F1EA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80" w:hRule="atLeast"/>
        </w:trPr>
        <w:tc>
          <w:tcPr>
            <w:tcW w:w="1276" w:type="dxa"/>
            <w:noWrap w:val="0"/>
            <w:vAlign w:val="center"/>
          </w:tcPr>
          <w:p w14:paraId="3A997DF5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课时</w:t>
            </w:r>
          </w:p>
          <w:p w14:paraId="1778420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</w:t>
            </w:r>
          </w:p>
          <w:p w14:paraId="49D7E84D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目标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18AF87A7">
            <w:pPr>
              <w:numPr>
                <w:ilvl w:val="0"/>
                <w:numId w:val="0"/>
              </w:numPr>
              <w:tabs>
                <w:tab w:val="left" w:pos="1050"/>
              </w:tabs>
              <w:ind w:leftChars="0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1. 学习理解方面：在看，听，说的过程中获取，梳理，学习身体部位表达的语言。</w:t>
            </w:r>
          </w:p>
          <w:p w14:paraId="30B48804">
            <w:pPr>
              <w:numPr>
                <w:ilvl w:val="0"/>
                <w:numId w:val="0"/>
              </w:numPr>
              <w:tabs>
                <w:tab w:val="left" w:pos="1050"/>
              </w:tabs>
              <w:ind w:leftChars="0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2. 应用实践方面：能够表演歌谣内容；描述出卡通人物的身体部位。</w:t>
            </w:r>
          </w:p>
          <w:p w14:paraId="34C4DA2F">
            <w:pPr>
              <w:numPr>
                <w:ilvl w:val="0"/>
                <w:numId w:val="0"/>
              </w:numPr>
              <w:tabs>
                <w:tab w:val="left" w:pos="1050"/>
              </w:tabs>
              <w:ind w:leftChars="0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3. 迁移创新方面：画出自己喜欢的卡通人物图，描述人物外貌特征。</w:t>
            </w:r>
          </w:p>
        </w:tc>
      </w:tr>
      <w:tr w14:paraId="4DC4E1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80" w:hRule="atLeast"/>
        </w:trPr>
        <w:tc>
          <w:tcPr>
            <w:tcW w:w="1276" w:type="dxa"/>
            <w:noWrap w:val="0"/>
            <w:vAlign w:val="center"/>
          </w:tcPr>
          <w:p w14:paraId="15E87EA9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本课时</w:t>
            </w:r>
          </w:p>
          <w:p w14:paraId="31933BFB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核心语言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69773F7A">
            <w:pPr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【核心词汇】</w:t>
            </w:r>
          </w:p>
          <w:p w14:paraId="0147E93B">
            <w:pPr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body,head,eye,ear,mouth,nose,touch,hand,arm,leg,foot,feet,toe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snowy, snowman</w:t>
            </w:r>
          </w:p>
          <w:p w14:paraId="1D0608D7">
            <w:pPr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【核心句型】</w:t>
            </w:r>
          </w:p>
          <w:p w14:paraId="3F02F6B6">
            <w:pPr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Move your...Touch your...He / She has(n’t) got...He’s / She’s got...</w:t>
            </w:r>
          </w:p>
        </w:tc>
      </w:tr>
      <w:tr w14:paraId="4F50DA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0" w:hRule="atLeast"/>
        </w:trPr>
        <w:tc>
          <w:tcPr>
            <w:tcW w:w="1276" w:type="dxa"/>
            <w:noWrap w:val="0"/>
            <w:vAlign w:val="center"/>
          </w:tcPr>
          <w:p w14:paraId="52AA8AC7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</w:t>
            </w:r>
          </w:p>
          <w:p w14:paraId="289302CC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重点</w:t>
            </w:r>
          </w:p>
          <w:p w14:paraId="3733BC0B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难点</w:t>
            </w:r>
          </w:p>
          <w:p w14:paraId="2952674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及突破</w:t>
            </w:r>
          </w:p>
          <w:p w14:paraId="4A83F201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方法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2822A756">
            <w:pP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教学重点：在看，听，说的过程中获取，梳理，学习身体部位表达的语言。</w:t>
            </w:r>
          </w:p>
          <w:p w14:paraId="36FDDA10">
            <w:pP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教学难点：画出自己喜欢的卡通人物图，描述人物外貌特征。</w:t>
            </w:r>
          </w:p>
          <w:p w14:paraId="3330172B">
            <w:pP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突破方法：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  <w:lang w:val="en-US" w:eastAsia="zh-CN"/>
              </w:rPr>
              <w:t>通过肢体动作边指边触摸边说帮助学生描述雪人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。</w:t>
            </w:r>
          </w:p>
        </w:tc>
      </w:tr>
      <w:tr w14:paraId="0C8816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0" w:hRule="atLeast"/>
        </w:trPr>
        <w:tc>
          <w:tcPr>
            <w:tcW w:w="1276" w:type="dxa"/>
            <w:noWrap w:val="0"/>
            <w:vAlign w:val="center"/>
          </w:tcPr>
          <w:p w14:paraId="2E0D448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</w:t>
            </w:r>
          </w:p>
          <w:p w14:paraId="289DBB1E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模式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5C60C9D3">
            <w:pPr>
              <w:ind w:firstLine="420" w:firstLineChars="200"/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 xml:space="preserve">小学英语“任务型活动化”六步教学模式 </w:t>
            </w:r>
          </w:p>
        </w:tc>
      </w:tr>
      <w:tr w14:paraId="12504D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8" w:hRule="atLeast"/>
        </w:trPr>
        <w:tc>
          <w:tcPr>
            <w:tcW w:w="1276" w:type="dxa"/>
            <w:vMerge w:val="restart"/>
            <w:noWrap w:val="0"/>
            <w:vAlign w:val="center"/>
          </w:tcPr>
          <w:p w14:paraId="4EC8333D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  <w:p w14:paraId="03C546D8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</w:t>
            </w:r>
          </w:p>
          <w:p w14:paraId="5F494726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内容</w:t>
            </w:r>
          </w:p>
          <w:p w14:paraId="6C826973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分析</w:t>
            </w:r>
          </w:p>
          <w:p w14:paraId="42EAC422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  <w:p w14:paraId="398E9BBB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（语篇</w:t>
            </w:r>
          </w:p>
          <w:p w14:paraId="4D678594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研读）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4E39AFF8">
            <w:pPr>
              <w:rPr>
                <w:rFonts w:hint="default" w:ascii="仿宋_GB2312" w:hAnsi="仿宋_GB2312" w:eastAsia="仿宋_GB2312" w:cs="仿宋_GB2312"/>
                <w:kern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【What】:歌谣呈现的是在音乐的律动下，跟着Sam和Amy一起移动，触碰你的身体部位的的内容。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  <w:lang w:val="en-US" w:eastAsia="zh-CN"/>
              </w:rPr>
              <w:t>语篇是日常对话。呈现的是雪天，小朋友们一起扫雪，爸爸夸奖了孩子们，他们一起用积雪堆了一个雪人，妈妈说这是一个很酷的雪人的内容。</w:t>
            </w:r>
          </w:p>
        </w:tc>
      </w:tr>
      <w:tr w14:paraId="385B9B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</w:trPr>
        <w:tc>
          <w:tcPr>
            <w:tcW w:w="1276" w:type="dxa"/>
            <w:vMerge w:val="continue"/>
            <w:noWrap w:val="0"/>
            <w:vAlign w:val="center"/>
          </w:tcPr>
          <w:p w14:paraId="4F3CD159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8505" w:type="dxa"/>
            <w:gridSpan w:val="9"/>
            <w:noWrap w:val="0"/>
            <w:vAlign w:val="center"/>
          </w:tcPr>
          <w:p w14:paraId="170733F5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500" w:lineRule="exact"/>
              <w:ind w:left="0" w:right="0" w:firstLine="420" w:firstLineChars="200"/>
              <w:jc w:val="both"/>
              <w:rPr>
                <w:rFonts w:hint="default" w:ascii="仿宋_GB2312" w:hAnsi="仿宋_GB2312" w:eastAsia="仿宋_GB2312" w:cs="仿宋_GB2312"/>
                <w:kern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 xml:space="preserve">【Why】: 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  <w:lang w:val="en-US" w:eastAsia="zh-CN"/>
              </w:rPr>
              <w:t>帮助学生了解身体各部位的英文名称，通过歌曲和语篇激发学生的学习兴趣，增进对自己身体的了解，</w:t>
            </w:r>
            <w:r>
              <w:rPr>
                <w:rFonts w:hint="default" w:ascii="仿宋_GB2312" w:hAnsi="仿宋_GB2312" w:eastAsia="仿宋_GB2312" w:cs="仿宋_GB2312"/>
                <w:kern w:val="0"/>
                <w:sz w:val="21"/>
                <w:szCs w:val="21"/>
                <w:lang w:val="en-US" w:eastAsia="zh-CN"/>
              </w:rPr>
              <w:t>旨在让学生学习如何表达他人的身体部位。</w:t>
            </w:r>
          </w:p>
          <w:p w14:paraId="73ABB369">
            <w:pP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。</w:t>
            </w:r>
          </w:p>
        </w:tc>
      </w:tr>
      <w:tr w14:paraId="02F6C7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1" w:hRule="atLeast"/>
        </w:trPr>
        <w:tc>
          <w:tcPr>
            <w:tcW w:w="1276" w:type="dxa"/>
            <w:vMerge w:val="continue"/>
            <w:noWrap w:val="0"/>
            <w:vAlign w:val="center"/>
          </w:tcPr>
          <w:p w14:paraId="2709A582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8505" w:type="dxa"/>
            <w:gridSpan w:val="9"/>
            <w:noWrap w:val="0"/>
            <w:vAlign w:val="center"/>
          </w:tcPr>
          <w:p w14:paraId="6501EB8D">
            <w:pP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【How】:该语篇是日常对话，对话中堆雪人，描述雪人外貌的核心词汇：get,snowy,child,children,work,snowman,long,rock,cool 对话中堆雪人，描述雪人外貌的核心语言：I’ve got ...He’s/She’s got...He hasn’t...该语篇情节贴近生活，易于学生理解，交流和沟通，学生乐于参与，对语言的提高和应用具有一定意义。</w:t>
            </w:r>
          </w:p>
        </w:tc>
      </w:tr>
      <w:tr w14:paraId="3F16B6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0" w:hRule="atLeast"/>
        </w:trPr>
        <w:tc>
          <w:tcPr>
            <w:tcW w:w="1276" w:type="dxa"/>
            <w:noWrap w:val="0"/>
            <w:vAlign w:val="center"/>
          </w:tcPr>
          <w:p w14:paraId="319D0B29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学情</w:t>
            </w:r>
          </w:p>
          <w:p w14:paraId="4F62F089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分析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6D4D6072">
            <w:pPr>
              <w:rPr>
                <w:rFonts w:hint="default" w:ascii="仿宋_GB2312" w:hAnsi="仿宋_GB2312" w:eastAsia="仿宋_GB2312" w:cs="仿宋_GB2312"/>
                <w:spacing w:val="5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  <w:t>三年级的学生对身边的事物充满了好奇和探索欲，更加注重人际交往和沟通。语言学习也建立了一定基础，这时候的孩子最愿意表达，和伙伴间的互相沟通。</w:t>
            </w:r>
            <w:bookmarkStart w:id="0" w:name="_GoBack"/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  <w:t>上半学期的学习，对语言有了一定积累，探索，表达欲望强烈，设置组内合作，制作机器人，介绍同伴外貌等活动，增进同学间沟通与交往；这一时期学生对个人认识能力逐渐增强，对于宣传爱护身体海报制作有自己的认识，能够积极参与活动。</w:t>
            </w:r>
            <w:bookmarkEnd w:id="0"/>
          </w:p>
        </w:tc>
      </w:tr>
      <w:tr w14:paraId="2E26A4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9" w:hRule="atLeast"/>
        </w:trPr>
        <w:tc>
          <w:tcPr>
            <w:tcW w:w="1276" w:type="dxa"/>
            <w:noWrap w:val="0"/>
            <w:vAlign w:val="center"/>
          </w:tcPr>
          <w:p w14:paraId="256C7BC7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教学准备</w:t>
            </w:r>
          </w:p>
          <w:p w14:paraId="3C7BB6BE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宋体" w:hAnsi="宋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课程资源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2AD1E0CE">
            <w:pPr>
              <w:spacing w:line="360" w:lineRule="exac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Cards, CD-ROM</w:t>
            </w:r>
          </w:p>
        </w:tc>
      </w:tr>
      <w:tr w14:paraId="604FB5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1276" w:type="dxa"/>
            <w:noWrap w:val="0"/>
            <w:vAlign w:val="center"/>
          </w:tcPr>
          <w:p w14:paraId="10D3FDA8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教学环节</w:t>
            </w:r>
          </w:p>
          <w:p w14:paraId="56B70FE4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时间分配</w:t>
            </w:r>
          </w:p>
        </w:tc>
        <w:tc>
          <w:tcPr>
            <w:tcW w:w="4589" w:type="dxa"/>
            <w:gridSpan w:val="4"/>
            <w:noWrap w:val="0"/>
            <w:vAlign w:val="center"/>
          </w:tcPr>
          <w:p w14:paraId="1C2AACB5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 与 学 过 程</w:t>
            </w:r>
          </w:p>
        </w:tc>
        <w:tc>
          <w:tcPr>
            <w:tcW w:w="2357" w:type="dxa"/>
            <w:gridSpan w:val="3"/>
            <w:noWrap w:val="0"/>
            <w:vAlign w:val="center"/>
          </w:tcPr>
          <w:p w14:paraId="54BBC0E8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设计意图</w:t>
            </w:r>
          </w:p>
        </w:tc>
        <w:tc>
          <w:tcPr>
            <w:tcW w:w="425" w:type="dxa"/>
            <w:noWrap w:val="0"/>
            <w:vAlign w:val="center"/>
          </w:tcPr>
          <w:p w14:paraId="0E195A2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动态调整</w:t>
            </w:r>
          </w:p>
        </w:tc>
        <w:tc>
          <w:tcPr>
            <w:tcW w:w="1134" w:type="dxa"/>
            <w:noWrap w:val="0"/>
            <w:vAlign w:val="center"/>
          </w:tcPr>
          <w:p w14:paraId="5246076E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学习评价</w:t>
            </w:r>
          </w:p>
        </w:tc>
      </w:tr>
      <w:tr w14:paraId="142D31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03" w:hRule="atLeast"/>
        </w:trPr>
        <w:tc>
          <w:tcPr>
            <w:tcW w:w="1276" w:type="dxa"/>
            <w:noWrap w:val="0"/>
            <w:vAlign w:val="top"/>
          </w:tcPr>
          <w:p w14:paraId="7647B990">
            <w:pPr>
              <w:pStyle w:val="20"/>
              <w:ind w:firstLine="480"/>
              <w:rPr>
                <w:rFonts w:ascii="宋体" w:hAnsi="宋体" w:cs="仿宋"/>
                <w:sz w:val="21"/>
                <w:szCs w:val="21"/>
              </w:rPr>
            </w:pPr>
          </w:p>
          <w:p w14:paraId="7BDB0378">
            <w:pPr>
              <w:pStyle w:val="20"/>
              <w:ind w:firstLine="48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  <w:t>I Chant and Lead in 5</w:t>
            </w:r>
            <w:r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  <w:t>’</w:t>
            </w:r>
          </w:p>
          <w:p w14:paraId="39F4ACDD">
            <w:pPr>
              <w:pStyle w:val="20"/>
              <w:ind w:firstLine="48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47E4F786">
            <w:pPr>
              <w:pStyle w:val="20"/>
              <w:ind w:firstLine="48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63B119AD">
            <w:pPr>
              <w:pStyle w:val="20"/>
              <w:ind w:firstLine="48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6B0A656C">
            <w:pPr>
              <w:pStyle w:val="20"/>
              <w:ind w:firstLine="48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6E34455B">
            <w:pPr>
              <w:pStyle w:val="20"/>
              <w:ind w:firstLine="48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7F03D2C2">
            <w:pPr>
              <w:pStyle w:val="20"/>
              <w:ind w:firstLine="48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569FB7BF">
            <w:pPr>
              <w:pStyle w:val="20"/>
              <w:ind w:firstLine="48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6F2C1D3E">
            <w:pPr>
              <w:pStyle w:val="20"/>
              <w:ind w:firstLine="48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334681A9">
            <w:pPr>
              <w:pStyle w:val="20"/>
              <w:ind w:firstLine="48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3CA00D14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68BDE1BF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788BBC9A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6DD73DBD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44BF9C2F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412C2F09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6B73538B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32DC74C5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169088B0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4C7554DB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31DCA28F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7C1DB0BB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168E9984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719068E2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0B4057C5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7F99F4E5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61B683CC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79F9FAD4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4A14A138">
            <w:pPr>
              <w:pStyle w:val="20"/>
              <w:ind w:firstLine="48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  <w:t xml:space="preserve">II </w:t>
            </w:r>
          </w:p>
          <w:p w14:paraId="56DCC3FC"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Text learning17’</w:t>
            </w:r>
          </w:p>
          <w:p w14:paraId="0F6F8541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  <w:t>12</w:t>
            </w:r>
            <w:r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  <w:t>’</w:t>
            </w:r>
          </w:p>
          <w:p w14:paraId="756EBC4C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2D02263D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5E923E8A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2193D99D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25E9EB90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2759878E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4FF15BBC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200AB6B3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71FB7A32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7800ADBA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4FE742B5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1B43690E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39D10D7A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2503A627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63B62F36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3D96698C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5AB22D19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71A0DA8F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73622CE8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2536DA7C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306CC50F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5862BF5D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5F800944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7C01A26D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304513F0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6001A691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750B7172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73A5DBC0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11C5563E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34D944B1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4604E0A4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1D537134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0D81CE6F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007D9E9E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7B8EEC99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69BB1838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4BAE9692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6D17F0AA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37308299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38FE3C97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513CF7BB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</w:p>
          <w:p w14:paraId="3F775393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  <w:t>III Task completion 1’</w:t>
            </w:r>
          </w:p>
          <w:p w14:paraId="5E9FF3A3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2C28055A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1B5C3400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19F10F3B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0A64DBD3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0CB5F188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18D922E7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2C39CD5B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0BE9EFCE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37907B6E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3AE2E0BA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03934A07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3B677172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789104EF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7F047731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6D1445D3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15BBA579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207BB134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5CC25DEF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36A4D556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7B6469FD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7D16D4F6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24355944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6E9E4166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25B5F128">
            <w:pPr>
              <w:pStyle w:val="20"/>
              <w:ind w:left="0" w:leftChars="0" w:firstLine="0" w:firstLineChars="0"/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</w:pPr>
          </w:p>
          <w:p w14:paraId="3E6614B6">
            <w:pPr>
              <w:pStyle w:val="20"/>
              <w:ind w:left="0" w:leftChars="0" w:firstLine="0" w:firstLineChars="0"/>
              <w:rPr>
                <w:rFonts w:hint="default" w:ascii="宋体" w:hAnsi="宋体" w:cs="仿宋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仿宋"/>
                <w:sz w:val="21"/>
                <w:szCs w:val="21"/>
                <w:lang w:val="en-US" w:eastAsia="zh-CN"/>
              </w:rPr>
              <w:t>IV.Summary and homework</w:t>
            </w:r>
          </w:p>
          <w:p w14:paraId="3546EFA8">
            <w:pPr>
              <w:numPr>
                <w:ilvl w:val="0"/>
                <w:numId w:val="0"/>
              </w:numPr>
              <w:ind w:leftChars="0"/>
              <w:rPr>
                <w:rFonts w:hint="eastAsia" w:ascii="宋体" w:hAnsi="宋体" w:cs="仿宋"/>
                <w:sz w:val="21"/>
                <w:szCs w:val="21"/>
              </w:rPr>
            </w:pPr>
          </w:p>
        </w:tc>
        <w:tc>
          <w:tcPr>
            <w:tcW w:w="4589" w:type="dxa"/>
            <w:gridSpan w:val="4"/>
            <w:noWrap w:val="0"/>
            <w:vAlign w:val="top"/>
          </w:tcPr>
          <w:p w14:paraId="3F1F0523">
            <w:pPr>
              <w:numPr>
                <w:ilvl w:val="0"/>
                <w:numId w:val="2"/>
              </w:numP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Listen to a chant and answer: What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’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s the chant about?-Body.</w:t>
            </w:r>
          </w:p>
          <w:p w14:paraId="7EF7C1E3">
            <w:pPr>
              <w:numPr>
                <w:ilvl w:val="0"/>
                <w:numId w:val="2"/>
              </w:num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Answer and learn new words:What body parts in the chant?—Head,eyes, ears, mouth, nose, hands, arms, legs, (foot)feet,toes</w:t>
            </w:r>
          </w:p>
          <w:p w14:paraId="380B8F45">
            <w:pPr>
              <w:numPr>
                <w:ilvl w:val="0"/>
                <w:numId w:val="2"/>
              </w:num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Listen, repeat and touch your body:Touch your nose/arms...</w:t>
            </w:r>
          </w:p>
          <w:p w14:paraId="297F222E">
            <w:pPr>
              <w:numPr>
                <w:ilvl w:val="0"/>
                <w:numId w:val="2"/>
              </w:num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Pairs work to touch bodies.</w:t>
            </w:r>
          </w:p>
          <w:p w14:paraId="3690BA5B">
            <w:pPr>
              <w:numPr>
                <w:ilvl w:val="0"/>
                <w:numId w:val="0"/>
              </w:numPr>
              <w:jc w:val="center"/>
            </w:pPr>
            <w:r>
              <w:drawing>
                <wp:inline distT="0" distB="0" distL="114300" distR="114300">
                  <wp:extent cx="1049655" cy="871855"/>
                  <wp:effectExtent l="0" t="0" r="17145" b="4445"/>
                  <wp:docPr id="12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9655" cy="871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043857">
            <w:pPr>
              <w:numPr>
                <w:ilvl w:val="0"/>
                <w:numId w:val="2"/>
              </w:numPr>
              <w:ind w:left="0" w:leftChars="0" w:firstLine="0" w:firstLineChars="0"/>
              <w:jc w:val="both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Talk about our body with 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“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we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’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ve got ... 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”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- Head、eyes、ears、mouth、nose、hand、arm、legs、feet、foot、toes</w:t>
            </w:r>
          </w:p>
          <w:p w14:paraId="5FE5E7AC">
            <w:pPr>
              <w:numPr>
                <w:ilvl w:val="0"/>
                <w:numId w:val="0"/>
              </w:numPr>
              <w:ind w:leftChars="0"/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922655" cy="544195"/>
                  <wp:effectExtent l="0" t="0" r="0" b="0"/>
                  <wp:docPr id="7" name="图片 7" descr="1749708720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1749708720146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t="49549" b="255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2655" cy="544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922655" cy="548640"/>
                  <wp:effectExtent l="0" t="0" r="0" b="0"/>
                  <wp:docPr id="13" name="图片 13" descr="1749708720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1749708720146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t="748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2655" cy="548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D1F700">
            <w:pPr>
              <w:numPr>
                <w:ilvl w:val="0"/>
                <w:numId w:val="2"/>
              </w:numP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Look at Nazha、Zhubajie and Yangjian with 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“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has got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”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.For example: Nazha has got 3 heads...</w:t>
            </w:r>
          </w:p>
          <w:p w14:paraId="608C7E9A">
            <w:pPr>
              <w:numPr>
                <w:ilvl w:val="0"/>
                <w:numId w:val="0"/>
              </w:numPr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489710" cy="1403350"/>
                  <wp:effectExtent l="0" t="0" r="15240" b="6350"/>
                  <wp:docPr id="2" name="图片 2" descr="17496975595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1749697559594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9710" cy="1403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14E298">
            <w:pPr>
              <w:numPr>
                <w:ilvl w:val="0"/>
                <w:numId w:val="0"/>
              </w:numPr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F29FD28">
            <w:pPr>
              <w:widowControl w:val="0"/>
              <w:numPr>
                <w:ilvl w:val="0"/>
                <w:numId w:val="3"/>
              </w:numPr>
              <w:ind w:left="425" w:leftChars="0" w:hanging="425" w:firstLineChars="0"/>
              <w:jc w:val="both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I draw,you guess:“What is it?”——Snowman.(milkman, policeman)</w:t>
            </w:r>
          </w:p>
          <w:p w14:paraId="285481D8">
            <w:pPr>
              <w:widowControl w:val="0"/>
              <w:numPr>
                <w:ilvl w:val="0"/>
                <w:numId w:val="0"/>
              </w:numPr>
              <w:ind w:leftChars="0"/>
              <w:jc w:val="both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767330" cy="508635"/>
                  <wp:effectExtent l="0" t="0" r="13970" b="5715"/>
                  <wp:docPr id="9" name="图片 9" descr="1749883281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174988328116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7330" cy="508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8EF14F">
            <w:pPr>
              <w:widowControl w:val="0"/>
              <w:numPr>
                <w:ilvl w:val="0"/>
                <w:numId w:val="0"/>
              </w:numPr>
              <w:jc w:val="both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2.Lead in:Show a picture,Can you make a snowman?</w:t>
            </w:r>
          </w:p>
          <w:p w14:paraId="58648192">
            <w:pPr>
              <w:widowControl w:val="0"/>
              <w:numPr>
                <w:ilvl w:val="0"/>
                <w:numId w:val="0"/>
              </w:numPr>
              <w:jc w:val="both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3.A snowy day.</w:t>
            </w:r>
          </w:p>
          <w:p w14:paraId="06BB8251">
            <w:pPr>
              <w:widowControl w:val="0"/>
              <w:numPr>
                <w:ilvl w:val="0"/>
                <w:numId w:val="0"/>
              </w:numPr>
              <w:jc w:val="both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They are cleaning snow.Dad says:Good  work,children. Learn:child,children，work</w:t>
            </w:r>
          </w:p>
          <w:p w14:paraId="4DCAA44A">
            <w:pPr>
              <w:widowControl w:val="0"/>
              <w:numPr>
                <w:ilvl w:val="0"/>
                <w:numId w:val="0"/>
              </w:numPr>
              <w:jc w:val="both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What do they make?-snowman</w:t>
            </w:r>
          </w:p>
          <w:p w14:paraId="536C3900">
            <w:pPr>
              <w:widowControl w:val="0"/>
              <w:numPr>
                <w:ilvl w:val="0"/>
                <w:numId w:val="0"/>
              </w:numPr>
              <w:jc w:val="both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What is the snowman like?</w:t>
            </w:r>
          </w:p>
          <w:p w14:paraId="6B93A584">
            <w:pPr>
              <w:widowControl w:val="0"/>
              <w:numPr>
                <w:ilvl w:val="0"/>
                <w:numId w:val="0"/>
              </w:numPr>
              <w:jc w:val="both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4.Watch a video and order.</w:t>
            </w:r>
          </w:p>
          <w:p w14:paraId="448528B3">
            <w:pPr>
              <w:widowControl w:val="0"/>
              <w:numPr>
                <w:ilvl w:val="0"/>
                <w:numId w:val="0"/>
              </w:numPr>
              <w:ind w:leftChars="0"/>
              <w:jc w:val="both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775585" cy="1021715"/>
                  <wp:effectExtent l="0" t="0" r="5715" b="6985"/>
                  <wp:docPr id="4" name="图片 4" descr="17497974129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1749797412990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5585" cy="1021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82F9AE">
            <w:pPr>
              <w:widowControl w:val="0"/>
              <w:numPr>
                <w:ilvl w:val="0"/>
                <w:numId w:val="1"/>
              </w:numPr>
              <w:ind w:left="0" w:leftChars="0" w:firstLine="0" w:firstLineChars="0"/>
              <w:jc w:val="both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Listen, point and imitate,learn new words 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“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work, long, rocks, cool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”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.</w:t>
            </w:r>
          </w:p>
          <w:p w14:paraId="18DF0906">
            <w:pPr>
              <w:widowControl w:val="0"/>
              <w:numPr>
                <w:ilvl w:val="0"/>
                <w:numId w:val="0"/>
              </w:numPr>
              <w:ind w:leftChars="0"/>
              <w:jc w:val="both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771775" cy="1136650"/>
                  <wp:effectExtent l="0" t="0" r="9525" b="6350"/>
                  <wp:docPr id="10" name="图片 10" descr="17498838075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174988380759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1775" cy="1136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05D752">
            <w:pPr>
              <w:widowControl w:val="0"/>
              <w:numPr>
                <w:ilvl w:val="0"/>
                <w:numId w:val="0"/>
              </w:numPr>
              <w:ind w:leftChars="0"/>
              <w:jc w:val="both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6.Read by themselves and write 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“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V</w:t>
            </w: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t>”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or“X” with (blackboard wrting.)</w:t>
            </w:r>
          </w:p>
          <w:p w14:paraId="420C40EC">
            <w:pPr>
              <w:widowControl w:val="0"/>
              <w:numPr>
                <w:ilvl w:val="0"/>
                <w:numId w:val="0"/>
              </w:numPr>
              <w:ind w:leftChars="0"/>
              <w:jc w:val="center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773680" cy="735330"/>
                  <wp:effectExtent l="0" t="0" r="7620" b="7620"/>
                  <wp:docPr id="11" name="图片 11" descr="17498838595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174988385955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3680" cy="735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40A598"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7.Play in roles and show in class with masks.</w:t>
            </w:r>
          </w:p>
          <w:p w14:paraId="5D7502BC">
            <w:pPr>
              <w:widowControl w:val="0"/>
              <w:numPr>
                <w:ilvl w:val="0"/>
                <w:numId w:val="0"/>
              </w:numPr>
              <w:jc w:val="left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8.Look at the blackboard and retell together.</w:t>
            </w:r>
          </w:p>
          <w:p w14:paraId="44B279C1">
            <w:pPr>
              <w:widowControl w:val="0"/>
              <w:numPr>
                <w:ilvl w:val="0"/>
                <w:numId w:val="0"/>
              </w:numPr>
              <w:jc w:val="center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043940" cy="546100"/>
                  <wp:effectExtent l="0" t="0" r="3810" b="6350"/>
                  <wp:docPr id="15" name="图片 15" descr="17498842544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1749884254402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3940" cy="546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987809">
            <w:pPr>
              <w:widowControl w:val="0"/>
              <w:numPr>
                <w:ilvl w:val="0"/>
                <w:numId w:val="0"/>
              </w:numPr>
              <w:jc w:val="center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776220" cy="509905"/>
                  <wp:effectExtent l="0" t="0" r="5080" b="4445"/>
                  <wp:docPr id="16" name="图片 16" descr="17498844020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174988440204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6220" cy="509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4D1B2D">
            <w:pPr>
              <w:widowControl w:val="0"/>
              <w:numPr>
                <w:ilvl w:val="0"/>
                <w:numId w:val="0"/>
              </w:numPr>
              <w:jc w:val="center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0CC83036">
            <w:pPr>
              <w:widowControl w:val="0"/>
              <w:numPr>
                <w:ilvl w:val="0"/>
                <w:numId w:val="0"/>
              </w:numPr>
              <w:jc w:val="center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2420C916">
            <w:pPr>
              <w:widowControl w:val="0"/>
              <w:numPr>
                <w:ilvl w:val="0"/>
                <w:numId w:val="4"/>
              </w:numPr>
              <w:ind w:left="-420" w:leftChars="0" w:firstLine="420" w:firstLineChars="0"/>
              <w:jc w:val="left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Lisen and repeat.</w:t>
            </w:r>
          </w:p>
          <w:p w14:paraId="7B685633">
            <w:pPr>
              <w:widowControl w:val="0"/>
              <w:numPr>
                <w:ilvl w:val="0"/>
                <w:numId w:val="4"/>
              </w:numPr>
              <w:ind w:left="-420" w:leftChars="0" w:firstLine="420" w:firstLineChars="0"/>
              <w:jc w:val="left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Fill the blanks according to the listening sentences.</w:t>
            </w:r>
          </w:p>
          <w:p w14:paraId="75601757">
            <w:pPr>
              <w:widowControl w:val="0"/>
              <w:numPr>
                <w:ilvl w:val="0"/>
                <w:numId w:val="0"/>
              </w:numPr>
              <w:ind w:leftChars="0"/>
              <w:jc w:val="center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886585" cy="857885"/>
                  <wp:effectExtent l="0" t="0" r="18415" b="18415"/>
                  <wp:docPr id="1" name="图片 1" descr="1749797136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1749797136134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6585" cy="857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88BAB3">
            <w:pPr>
              <w:widowControl w:val="0"/>
              <w:numPr>
                <w:ilvl w:val="0"/>
                <w:numId w:val="0"/>
              </w:numPr>
              <w:ind w:leftChars="0"/>
              <w:jc w:val="both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3.Draw a snowman and share it with the  class.</w:t>
            </w:r>
          </w:p>
          <w:p w14:paraId="2A38EBDC"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305050" cy="1316355"/>
                  <wp:effectExtent l="0" t="0" r="0" b="17145"/>
                  <wp:docPr id="8" name="图片 8" descr="17498827540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1749882754005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5050" cy="1316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2CED54"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4.Tell the class about it</w:t>
            </w:r>
          </w:p>
          <w:p w14:paraId="59A846D8"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502535" cy="1455420"/>
                  <wp:effectExtent l="0" t="0" r="12065" b="11430"/>
                  <wp:docPr id="17" name="图片 17" descr="17498848170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 descr="1749884817050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2535" cy="1455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795BC8">
            <w:pPr>
              <w:widowControl w:val="0"/>
              <w:numPr>
                <w:ilvl w:val="0"/>
                <w:numId w:val="5"/>
              </w:numPr>
              <w:ind w:left="0" w:leftChars="0" w:firstLine="420" w:firstLineChars="200"/>
              <w:jc w:val="both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What have we learnt?</w:t>
            </w:r>
          </w:p>
          <w:p w14:paraId="5AB10389">
            <w:pPr>
              <w:widowControl w:val="0"/>
              <w:numPr>
                <w:ilvl w:val="0"/>
                <w:numId w:val="5"/>
              </w:numPr>
              <w:ind w:left="0" w:leftChars="0" w:firstLine="420" w:firstLineChars="200"/>
              <w:jc w:val="both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Homework.</w:t>
            </w:r>
          </w:p>
        </w:tc>
        <w:tc>
          <w:tcPr>
            <w:tcW w:w="2357" w:type="dxa"/>
            <w:gridSpan w:val="3"/>
            <w:noWrap w:val="0"/>
            <w:vAlign w:val="top"/>
          </w:tcPr>
          <w:p w14:paraId="2770BE8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674223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在听唱歌曲的活动中，理解歌曲大意，感知、获取身体部位的英文名称。</w:t>
            </w:r>
          </w:p>
          <w:p w14:paraId="203FA75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4A9816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AF6771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D052A2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CFB2B6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847EC4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1E84B8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061F21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0CC736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9A67C7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C6D3F1A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0551D3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CBB994E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4640252">
            <w:pPr>
              <w:tabs>
                <w:tab w:val="left" w:pos="4260"/>
                <w:tab w:val="center" w:pos="4819"/>
              </w:tabs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本阶段活动旨在帮助学生在贴近真实生活的迁移语境中，结合旧知，创造性地使用所学语言，应用所学语言解决现实问题的能力；</w:t>
            </w:r>
          </w:p>
          <w:p w14:paraId="37C341C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C04620E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167DC0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A9B181E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DBF850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AEA4D2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E4D0B0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4C1B70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43C41C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D34C84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763195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1B181951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CEEF9E1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56180EA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3B4B52F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</w:p>
          <w:p w14:paraId="4538857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800479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7B6E56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2BC01B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90E10F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帮助学生进一步理解对话内容，内化语言，巩固学习重点句型，通过场景的导入，继续学习语言，让孩子们踊跃积极的把语篇内容进行表演，核心语言进一步得到应用。</w:t>
            </w:r>
          </w:p>
          <w:p w14:paraId="5ECF8D8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7D3D4C0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ED64E8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08E582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91BB4D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5DE1AC0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978DA34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EAC26F4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7F0F85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7844D5A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B091241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171066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99CF6D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7B34F7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04FC71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C22BBEA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F7EE1E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4C0D53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7A062A9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AF865A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FB5FB9A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490560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0EB5D6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6AE8170C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DC0F1A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961C65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67BA55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FBD2A8E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1C0E13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DFF2C3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2BEA77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0909680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93F9E6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03A9B2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60E829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63DC860">
            <w:pPr>
              <w:tabs>
                <w:tab w:val="left" w:pos="4260"/>
                <w:tab w:val="center" w:pos="4819"/>
              </w:tabs>
              <w:rPr>
                <w:rFonts w:hint="default" w:ascii="仿宋_GB2312" w:hAnsi="仿宋_GB2312" w:eastAsia="仿宋_GB2312" w:cs="仿宋_GB2312"/>
                <w:sz w:val="21"/>
                <w:szCs w:val="21"/>
                <w:lang w:val="en-US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画雪人、分享和描述雪人，激发学习兴趣，使核心语言得到进一步应用。</w:t>
            </w:r>
          </w:p>
          <w:p w14:paraId="75EF439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E6B952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71C231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24216E5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FE7A19E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D2DB05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42BEAB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1711EC7A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3278F061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48A7C701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E21095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705FACC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5BD56FA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78A00D9A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 w14:paraId="0D2DD6C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ab/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参观动物园，能够对本单元所学的重点语言词汇句</w:t>
            </w:r>
          </w:p>
        </w:tc>
        <w:tc>
          <w:tcPr>
            <w:tcW w:w="425" w:type="dxa"/>
            <w:noWrap w:val="0"/>
            <w:vAlign w:val="top"/>
          </w:tcPr>
          <w:p w14:paraId="6E7ED6A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  <w:tc>
          <w:tcPr>
            <w:tcW w:w="1134" w:type="dxa"/>
            <w:noWrap w:val="0"/>
            <w:vAlign w:val="top"/>
          </w:tcPr>
          <w:p w14:paraId="1E6BD6D7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  <w:t>观察学生能否参与互动和交流，预热激活对课时主题的理解。</w:t>
            </w:r>
          </w:p>
          <w:p w14:paraId="48B89AF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884D801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9452AB4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3A7481F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F7D023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0FCC7AC0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491684BC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  <w:t>教师观察学生能否通过在语境中学习词汇，根据音，形，意记忆单词，在操练中运用中单词。</w:t>
            </w:r>
          </w:p>
          <w:p w14:paraId="380D993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AE35976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00C30E3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52E123D1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331E04FF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7A9CE9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58C9E80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4F2BF6F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578E7650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  <w:t>教师观察学生能否扮演相应的角色，运用所学语言介绍他人的身体部位，及时给予帮助。</w:t>
            </w:r>
          </w:p>
          <w:p w14:paraId="06454802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0ABC4B64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75A0573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1B6A9854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7797D3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28A1C16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344758D9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45AFC935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1E51E5CB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0DE70DAD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2C7DD004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453CA838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B8333AA">
            <w:pPr>
              <w:tabs>
                <w:tab w:val="left" w:pos="4260"/>
                <w:tab w:val="center" w:pos="4819"/>
              </w:tabs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8EF5447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  <w:t>教师观察学生的表达情况，适当给予学生语言支持，鼓励学生大胆表达。</w:t>
            </w:r>
          </w:p>
          <w:p w14:paraId="784C51A7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1B42C5D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580511D6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09C46F85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478F44AA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306323CE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47EFA6FE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6AE59B7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4EC828CA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711D46A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5386C10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284D02D9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611328D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057B563C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3A9FD93D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7E5526D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1B7201DC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2CF2809F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FBF100F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CB17D4D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1A3ABAB5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E7DE402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1F6B2E9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13397DF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0664A95A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6C9C768A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0430D963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14C1C882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  <w:p w14:paraId="7EA6642D">
            <w:pP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  <w:t>观察学生是否能够正确运用核心语言的运用，学生是否积极参与与同伴的合作，完成任务， 根据学生表现给予指导和反馈。</w:t>
            </w:r>
          </w:p>
        </w:tc>
      </w:tr>
      <w:tr w14:paraId="05FF5D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4" w:hRule="atLeast"/>
        </w:trPr>
        <w:tc>
          <w:tcPr>
            <w:tcW w:w="1276" w:type="dxa"/>
            <w:noWrap w:val="0"/>
            <w:vAlign w:val="center"/>
          </w:tcPr>
          <w:p w14:paraId="503F73AF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作业设计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4BC7D6A8">
            <w:pPr>
              <w:widowControl w:val="0"/>
              <w:numPr>
                <w:ilvl w:val="0"/>
                <w:numId w:val="6"/>
              </w:numPr>
              <w:ind w:left="425" w:leftChars="0" w:hanging="425" w:firstLineChars="0"/>
              <w:jc w:val="both"/>
              <w:rPr>
                <w:rFonts w:hint="eastAsia" w:ascii="仿宋_GB2312" w:hAnsi="仿宋_GB2312" w:eastAsia="仿宋_GB2312" w:cs="仿宋_GB2312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1"/>
                <w:szCs w:val="21"/>
                <w:lang w:val="en-US" w:eastAsia="zh-CN"/>
              </w:rPr>
              <w:t>基础性作业（必做）：听音读单词和课文，学唱歌谣。</w:t>
            </w:r>
          </w:p>
          <w:p w14:paraId="7A223974">
            <w:pPr>
              <w:widowControl w:val="0"/>
              <w:numPr>
                <w:ilvl w:val="0"/>
                <w:numId w:val="6"/>
              </w:numPr>
              <w:ind w:left="425" w:leftChars="0" w:hanging="425" w:firstLineChars="0"/>
              <w:jc w:val="both"/>
              <w:rPr>
                <w:rFonts w:hint="default" w:eastAsia="楷体" w:cs="Times New Roman"/>
                <w:b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1"/>
                <w:szCs w:val="21"/>
                <w:lang w:val="en-US" w:eastAsia="zh-CN"/>
              </w:rPr>
              <w:t>实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践性作业（选做）：画出自己喜欢的卡通人物，描述人物的外貌特征。</w:t>
            </w:r>
          </w:p>
        </w:tc>
      </w:tr>
      <w:tr w14:paraId="797524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8" w:hRule="atLeast"/>
        </w:trPr>
        <w:tc>
          <w:tcPr>
            <w:tcW w:w="1276" w:type="dxa"/>
            <w:noWrap w:val="0"/>
            <w:vAlign w:val="center"/>
          </w:tcPr>
          <w:p w14:paraId="4DC4A208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板书设计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0D54B9CD">
            <w:pPr>
              <w:tabs>
                <w:tab w:val="left" w:pos="4260"/>
                <w:tab w:val="center" w:pos="4819"/>
              </w:tabs>
              <w:jc w:val="left"/>
              <w:rPr>
                <w:rFonts w:hint="default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4067810</wp:posOffset>
                  </wp:positionH>
                  <wp:positionV relativeFrom="paragraph">
                    <wp:posOffset>62230</wp:posOffset>
                  </wp:positionV>
                  <wp:extent cx="765810" cy="628015"/>
                  <wp:effectExtent l="0" t="0" r="15240" b="635"/>
                  <wp:wrapNone/>
                  <wp:docPr id="5" name="图片 5" descr="17497077098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1749707709896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5810" cy="628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Unit 2 Know your body</w:t>
            </w:r>
          </w:p>
          <w:p w14:paraId="0D6890BB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 xml:space="preserve">Get ready. 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＆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 xml:space="preserve">  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t>Start up.</w:t>
            </w:r>
          </w:p>
          <w:p w14:paraId="73852331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340610" cy="1199515"/>
                  <wp:effectExtent l="0" t="0" r="2540" b="635"/>
                  <wp:docPr id="14" name="图片 14" descr="1749884121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174988412124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0610" cy="1199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50B6F3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</w:tr>
      <w:tr w14:paraId="6D2DB6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96" w:hRule="atLeast"/>
        </w:trPr>
        <w:tc>
          <w:tcPr>
            <w:tcW w:w="1276" w:type="dxa"/>
            <w:noWrap w:val="0"/>
            <w:vAlign w:val="center"/>
          </w:tcPr>
          <w:p w14:paraId="110FF4DD">
            <w:pPr>
              <w:tabs>
                <w:tab w:val="left" w:pos="4260"/>
                <w:tab w:val="center" w:pos="4819"/>
              </w:tabs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教学反思与改进</w:t>
            </w:r>
          </w:p>
        </w:tc>
        <w:tc>
          <w:tcPr>
            <w:tcW w:w="8505" w:type="dxa"/>
            <w:gridSpan w:val="9"/>
            <w:noWrap w:val="0"/>
            <w:vAlign w:val="center"/>
          </w:tcPr>
          <w:p w14:paraId="43FAB05B">
            <w:pPr>
              <w:pStyle w:val="9"/>
              <w:wordWrap w:val="0"/>
              <w:spacing w:beforeAutospacing="0" w:afterAutospacing="0"/>
              <w:jc w:val="both"/>
              <w:rPr>
                <w:rFonts w:hint="eastAsia" w:ascii="仿宋_GB2312" w:hAnsi="仿宋_GB2312" w:eastAsia="仿宋_GB2312" w:cs="仿宋_GB2312"/>
                <w:spacing w:val="5"/>
                <w:sz w:val="21"/>
                <w:szCs w:val="21"/>
              </w:rPr>
            </w:pPr>
          </w:p>
        </w:tc>
      </w:tr>
    </w:tbl>
    <w:p w14:paraId="6C55C6D1">
      <w:pPr>
        <w:tabs>
          <w:tab w:val="left" w:pos="4260"/>
          <w:tab w:val="center" w:pos="4819"/>
        </w:tabs>
        <w:rPr>
          <w:rFonts w:hint="eastAsia" w:ascii="宋体" w:hAnsi="宋体"/>
          <w:sz w:val="21"/>
          <w:szCs w:val="21"/>
        </w:rPr>
      </w:pPr>
    </w:p>
    <w:sectPr>
      <w:pgSz w:w="11906" w:h="16838"/>
      <w:pgMar w:top="1134" w:right="1134" w:bottom="1134" w:left="1134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C890B81"/>
    <w:multiLevelType w:val="singleLevel"/>
    <w:tmpl w:val="8C890B81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>
    <w:nsid w:val="B8E4F70F"/>
    <w:multiLevelType w:val="singleLevel"/>
    <w:tmpl w:val="B8E4F70F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D3C7F260"/>
    <w:multiLevelType w:val="singleLevel"/>
    <w:tmpl w:val="D3C7F260"/>
    <w:lvl w:ilvl="0" w:tentative="0">
      <w:start w:val="1"/>
      <w:numFmt w:val="decimal"/>
      <w:suff w:val="nothing"/>
      <w:lvlText w:val="%1．"/>
      <w:lvlJc w:val="left"/>
      <w:pPr>
        <w:ind w:left="0" w:firstLine="400"/>
      </w:pPr>
      <w:rPr>
        <w:rFonts w:hint="default"/>
      </w:rPr>
    </w:lvl>
  </w:abstractNum>
  <w:abstractNum w:abstractNumId="3">
    <w:nsid w:val="F49F527E"/>
    <w:multiLevelType w:val="singleLevel"/>
    <w:tmpl w:val="F49F527E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4">
    <w:nsid w:val="3D8220E6"/>
    <w:multiLevelType w:val="singleLevel"/>
    <w:tmpl w:val="3D8220E6"/>
    <w:lvl w:ilvl="0" w:tentative="0">
      <w:start w:val="1"/>
      <w:numFmt w:val="decimal"/>
      <w:suff w:val="nothing"/>
      <w:lvlText w:val="%1．"/>
      <w:lvlJc w:val="left"/>
      <w:pPr>
        <w:ind w:left="-420" w:firstLine="400"/>
      </w:pPr>
      <w:rPr>
        <w:rFonts w:hint="default"/>
      </w:rPr>
    </w:lvl>
  </w:abstractNum>
  <w:abstractNum w:abstractNumId="5">
    <w:nsid w:val="6B6F8E1A"/>
    <w:multiLevelType w:val="singleLevel"/>
    <w:tmpl w:val="6B6F8E1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4"/>
  </w:num>
  <w:num w:numId="5">
    <w:abstractNumId w:val="2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attachedTemplate r:id="rId1"/>
  <w:documentProtection w:enforcement="0"/>
  <w:defaultTabStop w:val="420"/>
  <w:hyphenationZone w:val="36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I0ZjA0OWM0ZGY4YWRkZjdhNDg1YTVmYmEzNDZhOGEifQ=="/>
  </w:docVars>
  <w:rsids>
    <w:rsidRoot w:val="38E26AD9"/>
    <w:rsid w:val="00000C2F"/>
    <w:rsid w:val="00002DED"/>
    <w:rsid w:val="000126DC"/>
    <w:rsid w:val="00021BFE"/>
    <w:rsid w:val="000250D3"/>
    <w:rsid w:val="00027686"/>
    <w:rsid w:val="00033115"/>
    <w:rsid w:val="0003478F"/>
    <w:rsid w:val="00046E2C"/>
    <w:rsid w:val="00052833"/>
    <w:rsid w:val="00060D66"/>
    <w:rsid w:val="00064C57"/>
    <w:rsid w:val="00064F62"/>
    <w:rsid w:val="00065712"/>
    <w:rsid w:val="000856C1"/>
    <w:rsid w:val="00092531"/>
    <w:rsid w:val="000955D1"/>
    <w:rsid w:val="000A21E1"/>
    <w:rsid w:val="000B1076"/>
    <w:rsid w:val="000B2538"/>
    <w:rsid w:val="000B6278"/>
    <w:rsid w:val="000C2E4D"/>
    <w:rsid w:val="000D4393"/>
    <w:rsid w:val="000E324B"/>
    <w:rsid w:val="000E735D"/>
    <w:rsid w:val="000F2C4A"/>
    <w:rsid w:val="000F31C7"/>
    <w:rsid w:val="00101AA3"/>
    <w:rsid w:val="00106743"/>
    <w:rsid w:val="00107F79"/>
    <w:rsid w:val="001100D4"/>
    <w:rsid w:val="00121794"/>
    <w:rsid w:val="001226B4"/>
    <w:rsid w:val="001340E3"/>
    <w:rsid w:val="0013670D"/>
    <w:rsid w:val="00141F40"/>
    <w:rsid w:val="001429AC"/>
    <w:rsid w:val="001509A1"/>
    <w:rsid w:val="00151DD5"/>
    <w:rsid w:val="001605D6"/>
    <w:rsid w:val="00165786"/>
    <w:rsid w:val="00172E9E"/>
    <w:rsid w:val="001731A9"/>
    <w:rsid w:val="00175253"/>
    <w:rsid w:val="0018107B"/>
    <w:rsid w:val="00181AC3"/>
    <w:rsid w:val="00183580"/>
    <w:rsid w:val="00197606"/>
    <w:rsid w:val="001A748E"/>
    <w:rsid w:val="001C23A8"/>
    <w:rsid w:val="001C36E0"/>
    <w:rsid w:val="001C64F4"/>
    <w:rsid w:val="001E367D"/>
    <w:rsid w:val="001F45FA"/>
    <w:rsid w:val="0020054E"/>
    <w:rsid w:val="00200E9B"/>
    <w:rsid w:val="00205991"/>
    <w:rsid w:val="002066D3"/>
    <w:rsid w:val="00212A7E"/>
    <w:rsid w:val="00215760"/>
    <w:rsid w:val="0021691C"/>
    <w:rsid w:val="002172E7"/>
    <w:rsid w:val="0022368F"/>
    <w:rsid w:val="00237D4B"/>
    <w:rsid w:val="00245FDF"/>
    <w:rsid w:val="0024638C"/>
    <w:rsid w:val="002547D3"/>
    <w:rsid w:val="00254B17"/>
    <w:rsid w:val="00255AB2"/>
    <w:rsid w:val="00260A4C"/>
    <w:rsid w:val="00264511"/>
    <w:rsid w:val="00272569"/>
    <w:rsid w:val="002826DA"/>
    <w:rsid w:val="002843A8"/>
    <w:rsid w:val="002869D5"/>
    <w:rsid w:val="00292DAB"/>
    <w:rsid w:val="002A15FE"/>
    <w:rsid w:val="002A2E5E"/>
    <w:rsid w:val="002A6452"/>
    <w:rsid w:val="002B3CCF"/>
    <w:rsid w:val="002B5567"/>
    <w:rsid w:val="002C7AF7"/>
    <w:rsid w:val="002D2450"/>
    <w:rsid w:val="002D406F"/>
    <w:rsid w:val="002D49B6"/>
    <w:rsid w:val="002D5DBB"/>
    <w:rsid w:val="002E1938"/>
    <w:rsid w:val="002E70BD"/>
    <w:rsid w:val="002F1E9A"/>
    <w:rsid w:val="002F2B3E"/>
    <w:rsid w:val="002F3B90"/>
    <w:rsid w:val="00300CD6"/>
    <w:rsid w:val="00304D42"/>
    <w:rsid w:val="003071E7"/>
    <w:rsid w:val="00312445"/>
    <w:rsid w:val="003133A7"/>
    <w:rsid w:val="003146DB"/>
    <w:rsid w:val="003219E4"/>
    <w:rsid w:val="00322099"/>
    <w:rsid w:val="00322834"/>
    <w:rsid w:val="00326566"/>
    <w:rsid w:val="003276EF"/>
    <w:rsid w:val="00333E2A"/>
    <w:rsid w:val="003472FB"/>
    <w:rsid w:val="0035089D"/>
    <w:rsid w:val="00353BD4"/>
    <w:rsid w:val="00357653"/>
    <w:rsid w:val="00360993"/>
    <w:rsid w:val="00361610"/>
    <w:rsid w:val="003766FD"/>
    <w:rsid w:val="003777CE"/>
    <w:rsid w:val="0038340D"/>
    <w:rsid w:val="00387317"/>
    <w:rsid w:val="003917F7"/>
    <w:rsid w:val="003938AE"/>
    <w:rsid w:val="003956A2"/>
    <w:rsid w:val="00397334"/>
    <w:rsid w:val="003A1387"/>
    <w:rsid w:val="003A2163"/>
    <w:rsid w:val="003A2F77"/>
    <w:rsid w:val="003A3C44"/>
    <w:rsid w:val="003A7F83"/>
    <w:rsid w:val="003B0C7D"/>
    <w:rsid w:val="003B69C1"/>
    <w:rsid w:val="003C006D"/>
    <w:rsid w:val="003C441B"/>
    <w:rsid w:val="003D266B"/>
    <w:rsid w:val="003D2FA8"/>
    <w:rsid w:val="003E0136"/>
    <w:rsid w:val="003E3CAA"/>
    <w:rsid w:val="003F01DF"/>
    <w:rsid w:val="004013F4"/>
    <w:rsid w:val="004104A9"/>
    <w:rsid w:val="004109AC"/>
    <w:rsid w:val="00412F06"/>
    <w:rsid w:val="00414CEB"/>
    <w:rsid w:val="004157B9"/>
    <w:rsid w:val="0042399E"/>
    <w:rsid w:val="0043434F"/>
    <w:rsid w:val="00441A8C"/>
    <w:rsid w:val="00442FDA"/>
    <w:rsid w:val="0044514A"/>
    <w:rsid w:val="00450F4B"/>
    <w:rsid w:val="00454E2F"/>
    <w:rsid w:val="00485D65"/>
    <w:rsid w:val="00494823"/>
    <w:rsid w:val="00496215"/>
    <w:rsid w:val="004A1481"/>
    <w:rsid w:val="004A21D4"/>
    <w:rsid w:val="004A294B"/>
    <w:rsid w:val="004A65E6"/>
    <w:rsid w:val="004A7A44"/>
    <w:rsid w:val="004B1695"/>
    <w:rsid w:val="004B358C"/>
    <w:rsid w:val="004B6CC9"/>
    <w:rsid w:val="004B7E3D"/>
    <w:rsid w:val="004C00E6"/>
    <w:rsid w:val="004C7CDC"/>
    <w:rsid w:val="004D00BD"/>
    <w:rsid w:val="004D197A"/>
    <w:rsid w:val="004E0AF3"/>
    <w:rsid w:val="004E1A44"/>
    <w:rsid w:val="004E3D21"/>
    <w:rsid w:val="004E645C"/>
    <w:rsid w:val="0050528A"/>
    <w:rsid w:val="005140DA"/>
    <w:rsid w:val="00514422"/>
    <w:rsid w:val="00515272"/>
    <w:rsid w:val="005153F2"/>
    <w:rsid w:val="00517094"/>
    <w:rsid w:val="005176CE"/>
    <w:rsid w:val="00520CA0"/>
    <w:rsid w:val="00521F80"/>
    <w:rsid w:val="00522B52"/>
    <w:rsid w:val="005252F1"/>
    <w:rsid w:val="0053209E"/>
    <w:rsid w:val="00535236"/>
    <w:rsid w:val="00540FAE"/>
    <w:rsid w:val="005410E6"/>
    <w:rsid w:val="005415FF"/>
    <w:rsid w:val="00546310"/>
    <w:rsid w:val="00546E60"/>
    <w:rsid w:val="00551055"/>
    <w:rsid w:val="00553D74"/>
    <w:rsid w:val="005723D1"/>
    <w:rsid w:val="00574D15"/>
    <w:rsid w:val="00581981"/>
    <w:rsid w:val="005903A5"/>
    <w:rsid w:val="00592379"/>
    <w:rsid w:val="005A7369"/>
    <w:rsid w:val="005B17B5"/>
    <w:rsid w:val="005C13BA"/>
    <w:rsid w:val="005C295A"/>
    <w:rsid w:val="005C5734"/>
    <w:rsid w:val="005C68E2"/>
    <w:rsid w:val="005C7DD5"/>
    <w:rsid w:val="005D7A2D"/>
    <w:rsid w:val="005D7E66"/>
    <w:rsid w:val="005E6A61"/>
    <w:rsid w:val="005F05F5"/>
    <w:rsid w:val="005F6485"/>
    <w:rsid w:val="00602F3A"/>
    <w:rsid w:val="00606DE8"/>
    <w:rsid w:val="00607509"/>
    <w:rsid w:val="00626E0A"/>
    <w:rsid w:val="00627277"/>
    <w:rsid w:val="00627F87"/>
    <w:rsid w:val="0063462E"/>
    <w:rsid w:val="006366CC"/>
    <w:rsid w:val="0064545B"/>
    <w:rsid w:val="006476C9"/>
    <w:rsid w:val="0065132C"/>
    <w:rsid w:val="00651BF7"/>
    <w:rsid w:val="006533C4"/>
    <w:rsid w:val="00661F02"/>
    <w:rsid w:val="00664978"/>
    <w:rsid w:val="00671519"/>
    <w:rsid w:val="00676612"/>
    <w:rsid w:val="00680DD4"/>
    <w:rsid w:val="006A0E98"/>
    <w:rsid w:val="006A33E0"/>
    <w:rsid w:val="006A46A8"/>
    <w:rsid w:val="006A6EEE"/>
    <w:rsid w:val="006A7F5B"/>
    <w:rsid w:val="006B1B6C"/>
    <w:rsid w:val="006B5679"/>
    <w:rsid w:val="006B5AF4"/>
    <w:rsid w:val="006B7463"/>
    <w:rsid w:val="006C133D"/>
    <w:rsid w:val="006D03DB"/>
    <w:rsid w:val="006D2BCE"/>
    <w:rsid w:val="006D2FA3"/>
    <w:rsid w:val="006D34AE"/>
    <w:rsid w:val="006E23FD"/>
    <w:rsid w:val="006E463E"/>
    <w:rsid w:val="006F7B16"/>
    <w:rsid w:val="006F7D43"/>
    <w:rsid w:val="006F7E49"/>
    <w:rsid w:val="006F7E71"/>
    <w:rsid w:val="00706CE3"/>
    <w:rsid w:val="00707C1C"/>
    <w:rsid w:val="00711882"/>
    <w:rsid w:val="00725579"/>
    <w:rsid w:val="00733F29"/>
    <w:rsid w:val="0073451E"/>
    <w:rsid w:val="0073485E"/>
    <w:rsid w:val="007472EC"/>
    <w:rsid w:val="00755C0F"/>
    <w:rsid w:val="007842BD"/>
    <w:rsid w:val="00786383"/>
    <w:rsid w:val="00793C4A"/>
    <w:rsid w:val="00797F3A"/>
    <w:rsid w:val="007A58FA"/>
    <w:rsid w:val="007A6BE7"/>
    <w:rsid w:val="007A6E8C"/>
    <w:rsid w:val="007A7303"/>
    <w:rsid w:val="007B0759"/>
    <w:rsid w:val="007B4B02"/>
    <w:rsid w:val="007C4C83"/>
    <w:rsid w:val="007C6B03"/>
    <w:rsid w:val="007D7875"/>
    <w:rsid w:val="007E02D4"/>
    <w:rsid w:val="007E1D7E"/>
    <w:rsid w:val="007E1DF2"/>
    <w:rsid w:val="007F46E3"/>
    <w:rsid w:val="007F74F2"/>
    <w:rsid w:val="008000A5"/>
    <w:rsid w:val="00801CB9"/>
    <w:rsid w:val="00802C1F"/>
    <w:rsid w:val="008047F8"/>
    <w:rsid w:val="00812A55"/>
    <w:rsid w:val="00813B51"/>
    <w:rsid w:val="00817894"/>
    <w:rsid w:val="008220B3"/>
    <w:rsid w:val="008251FA"/>
    <w:rsid w:val="008266F3"/>
    <w:rsid w:val="00827F4F"/>
    <w:rsid w:val="008376F4"/>
    <w:rsid w:val="00843193"/>
    <w:rsid w:val="00843873"/>
    <w:rsid w:val="00853DDA"/>
    <w:rsid w:val="00855483"/>
    <w:rsid w:val="008677AA"/>
    <w:rsid w:val="00874DE3"/>
    <w:rsid w:val="00887BBF"/>
    <w:rsid w:val="00893262"/>
    <w:rsid w:val="0089431B"/>
    <w:rsid w:val="00895CAB"/>
    <w:rsid w:val="008A3E3E"/>
    <w:rsid w:val="008A5586"/>
    <w:rsid w:val="008B206B"/>
    <w:rsid w:val="008B6BD7"/>
    <w:rsid w:val="008C23C4"/>
    <w:rsid w:val="008C781B"/>
    <w:rsid w:val="008D2E08"/>
    <w:rsid w:val="008D3C21"/>
    <w:rsid w:val="008D3DB4"/>
    <w:rsid w:val="008D5600"/>
    <w:rsid w:val="008D7EB3"/>
    <w:rsid w:val="008E0D13"/>
    <w:rsid w:val="008E11DA"/>
    <w:rsid w:val="008E2981"/>
    <w:rsid w:val="008E3875"/>
    <w:rsid w:val="008E7329"/>
    <w:rsid w:val="008F35C2"/>
    <w:rsid w:val="008F4F19"/>
    <w:rsid w:val="008F77C8"/>
    <w:rsid w:val="008F7FA3"/>
    <w:rsid w:val="00905E00"/>
    <w:rsid w:val="00907514"/>
    <w:rsid w:val="009121CA"/>
    <w:rsid w:val="009169AE"/>
    <w:rsid w:val="00917893"/>
    <w:rsid w:val="0091791D"/>
    <w:rsid w:val="00923B8D"/>
    <w:rsid w:val="00925061"/>
    <w:rsid w:val="00927DDD"/>
    <w:rsid w:val="0093487C"/>
    <w:rsid w:val="00947D5F"/>
    <w:rsid w:val="00952C8B"/>
    <w:rsid w:val="009561E8"/>
    <w:rsid w:val="00963004"/>
    <w:rsid w:val="00980232"/>
    <w:rsid w:val="00981FBA"/>
    <w:rsid w:val="0099017A"/>
    <w:rsid w:val="009906F1"/>
    <w:rsid w:val="00990E4B"/>
    <w:rsid w:val="00993645"/>
    <w:rsid w:val="00995B0E"/>
    <w:rsid w:val="009A0230"/>
    <w:rsid w:val="009A2905"/>
    <w:rsid w:val="009B3585"/>
    <w:rsid w:val="009B502A"/>
    <w:rsid w:val="009C41F5"/>
    <w:rsid w:val="009C4958"/>
    <w:rsid w:val="009C6088"/>
    <w:rsid w:val="009D27C1"/>
    <w:rsid w:val="009D3061"/>
    <w:rsid w:val="009D33E2"/>
    <w:rsid w:val="009D5D6A"/>
    <w:rsid w:val="009D714C"/>
    <w:rsid w:val="009F29E2"/>
    <w:rsid w:val="009F3FEB"/>
    <w:rsid w:val="00A02C07"/>
    <w:rsid w:val="00A05F7B"/>
    <w:rsid w:val="00A13B5E"/>
    <w:rsid w:val="00A14915"/>
    <w:rsid w:val="00A14D5D"/>
    <w:rsid w:val="00A24DBD"/>
    <w:rsid w:val="00A257BF"/>
    <w:rsid w:val="00A33936"/>
    <w:rsid w:val="00A42FDB"/>
    <w:rsid w:val="00A479AD"/>
    <w:rsid w:val="00A501BA"/>
    <w:rsid w:val="00A57ED8"/>
    <w:rsid w:val="00A62206"/>
    <w:rsid w:val="00A64477"/>
    <w:rsid w:val="00A73D6C"/>
    <w:rsid w:val="00A76F67"/>
    <w:rsid w:val="00A774C5"/>
    <w:rsid w:val="00A8361C"/>
    <w:rsid w:val="00A86E55"/>
    <w:rsid w:val="00A91393"/>
    <w:rsid w:val="00A94296"/>
    <w:rsid w:val="00AA116B"/>
    <w:rsid w:val="00AA1601"/>
    <w:rsid w:val="00AB24E2"/>
    <w:rsid w:val="00AB4621"/>
    <w:rsid w:val="00AC11DB"/>
    <w:rsid w:val="00AC5A6B"/>
    <w:rsid w:val="00AD3785"/>
    <w:rsid w:val="00AD3F33"/>
    <w:rsid w:val="00AD4BE4"/>
    <w:rsid w:val="00AE53C3"/>
    <w:rsid w:val="00AF7482"/>
    <w:rsid w:val="00B0636E"/>
    <w:rsid w:val="00B10D6C"/>
    <w:rsid w:val="00B111F9"/>
    <w:rsid w:val="00B12005"/>
    <w:rsid w:val="00B225EE"/>
    <w:rsid w:val="00B37400"/>
    <w:rsid w:val="00B37B68"/>
    <w:rsid w:val="00B478D5"/>
    <w:rsid w:val="00B61C0B"/>
    <w:rsid w:val="00B61C57"/>
    <w:rsid w:val="00B62D3F"/>
    <w:rsid w:val="00B7300F"/>
    <w:rsid w:val="00B74B0B"/>
    <w:rsid w:val="00B74D7B"/>
    <w:rsid w:val="00B86193"/>
    <w:rsid w:val="00BA69B7"/>
    <w:rsid w:val="00BA7E7E"/>
    <w:rsid w:val="00BC04CD"/>
    <w:rsid w:val="00BD110B"/>
    <w:rsid w:val="00BD6213"/>
    <w:rsid w:val="00BD64FD"/>
    <w:rsid w:val="00BE05A6"/>
    <w:rsid w:val="00BE1F3D"/>
    <w:rsid w:val="00BE4D5C"/>
    <w:rsid w:val="00BF4570"/>
    <w:rsid w:val="00C024E9"/>
    <w:rsid w:val="00C02700"/>
    <w:rsid w:val="00C05FBB"/>
    <w:rsid w:val="00C11009"/>
    <w:rsid w:val="00C17ED9"/>
    <w:rsid w:val="00C2075D"/>
    <w:rsid w:val="00C20EBF"/>
    <w:rsid w:val="00C23992"/>
    <w:rsid w:val="00C2719F"/>
    <w:rsid w:val="00C34B3D"/>
    <w:rsid w:val="00C35D2B"/>
    <w:rsid w:val="00C40B06"/>
    <w:rsid w:val="00C46CD8"/>
    <w:rsid w:val="00C4707F"/>
    <w:rsid w:val="00C4783A"/>
    <w:rsid w:val="00C506BB"/>
    <w:rsid w:val="00C513D4"/>
    <w:rsid w:val="00C54C2C"/>
    <w:rsid w:val="00C54D95"/>
    <w:rsid w:val="00C61260"/>
    <w:rsid w:val="00C651B4"/>
    <w:rsid w:val="00C70E79"/>
    <w:rsid w:val="00C72590"/>
    <w:rsid w:val="00C72B1B"/>
    <w:rsid w:val="00C743C7"/>
    <w:rsid w:val="00C805D9"/>
    <w:rsid w:val="00C81FA9"/>
    <w:rsid w:val="00C84F89"/>
    <w:rsid w:val="00C85A4D"/>
    <w:rsid w:val="00C87045"/>
    <w:rsid w:val="00C930BC"/>
    <w:rsid w:val="00CB63A4"/>
    <w:rsid w:val="00CB63A9"/>
    <w:rsid w:val="00CC7B30"/>
    <w:rsid w:val="00CD26C7"/>
    <w:rsid w:val="00CD5B4A"/>
    <w:rsid w:val="00CE39B6"/>
    <w:rsid w:val="00CE701C"/>
    <w:rsid w:val="00CF69F9"/>
    <w:rsid w:val="00D044D1"/>
    <w:rsid w:val="00D05A0A"/>
    <w:rsid w:val="00D062F4"/>
    <w:rsid w:val="00D06893"/>
    <w:rsid w:val="00D072BF"/>
    <w:rsid w:val="00D10251"/>
    <w:rsid w:val="00D15BE5"/>
    <w:rsid w:val="00D238DC"/>
    <w:rsid w:val="00D32379"/>
    <w:rsid w:val="00D33905"/>
    <w:rsid w:val="00D4069D"/>
    <w:rsid w:val="00D4507E"/>
    <w:rsid w:val="00D573F6"/>
    <w:rsid w:val="00D57EDA"/>
    <w:rsid w:val="00D651E8"/>
    <w:rsid w:val="00D653A0"/>
    <w:rsid w:val="00D75504"/>
    <w:rsid w:val="00D80386"/>
    <w:rsid w:val="00D807DB"/>
    <w:rsid w:val="00D833BF"/>
    <w:rsid w:val="00D9066A"/>
    <w:rsid w:val="00DA2D32"/>
    <w:rsid w:val="00DA611F"/>
    <w:rsid w:val="00DB25DE"/>
    <w:rsid w:val="00DB4D61"/>
    <w:rsid w:val="00DB63AD"/>
    <w:rsid w:val="00DB70CD"/>
    <w:rsid w:val="00DC3D7A"/>
    <w:rsid w:val="00DD483B"/>
    <w:rsid w:val="00DD6D9E"/>
    <w:rsid w:val="00DE0ADA"/>
    <w:rsid w:val="00DE468C"/>
    <w:rsid w:val="00DE4FEF"/>
    <w:rsid w:val="00DF277F"/>
    <w:rsid w:val="00E03935"/>
    <w:rsid w:val="00E05171"/>
    <w:rsid w:val="00E14D9B"/>
    <w:rsid w:val="00E16DD0"/>
    <w:rsid w:val="00E246DC"/>
    <w:rsid w:val="00E2479D"/>
    <w:rsid w:val="00E24B4A"/>
    <w:rsid w:val="00E25C1D"/>
    <w:rsid w:val="00E30E8A"/>
    <w:rsid w:val="00E44804"/>
    <w:rsid w:val="00E44DDC"/>
    <w:rsid w:val="00E46A03"/>
    <w:rsid w:val="00E511DD"/>
    <w:rsid w:val="00E6089B"/>
    <w:rsid w:val="00E62AC5"/>
    <w:rsid w:val="00E62CCE"/>
    <w:rsid w:val="00E651CE"/>
    <w:rsid w:val="00E72D5D"/>
    <w:rsid w:val="00E74E9C"/>
    <w:rsid w:val="00E75915"/>
    <w:rsid w:val="00E82D4D"/>
    <w:rsid w:val="00E861AA"/>
    <w:rsid w:val="00E94534"/>
    <w:rsid w:val="00EA350C"/>
    <w:rsid w:val="00EA3C6A"/>
    <w:rsid w:val="00EA5DFE"/>
    <w:rsid w:val="00EA6663"/>
    <w:rsid w:val="00ED101B"/>
    <w:rsid w:val="00ED2600"/>
    <w:rsid w:val="00EE6E88"/>
    <w:rsid w:val="00EF1873"/>
    <w:rsid w:val="00EF658F"/>
    <w:rsid w:val="00EF6D58"/>
    <w:rsid w:val="00F1596D"/>
    <w:rsid w:val="00F2047C"/>
    <w:rsid w:val="00F2148E"/>
    <w:rsid w:val="00F21635"/>
    <w:rsid w:val="00F21836"/>
    <w:rsid w:val="00F23A67"/>
    <w:rsid w:val="00F27508"/>
    <w:rsid w:val="00F3012F"/>
    <w:rsid w:val="00F32148"/>
    <w:rsid w:val="00F4072B"/>
    <w:rsid w:val="00F411DA"/>
    <w:rsid w:val="00F43339"/>
    <w:rsid w:val="00F51866"/>
    <w:rsid w:val="00F62709"/>
    <w:rsid w:val="00F74DBE"/>
    <w:rsid w:val="00F76F49"/>
    <w:rsid w:val="00F90467"/>
    <w:rsid w:val="00F93479"/>
    <w:rsid w:val="00F941E5"/>
    <w:rsid w:val="00FB1FD7"/>
    <w:rsid w:val="00FC767C"/>
    <w:rsid w:val="00FD21A8"/>
    <w:rsid w:val="00FE0057"/>
    <w:rsid w:val="00FE0CE0"/>
    <w:rsid w:val="00FF4D05"/>
    <w:rsid w:val="03636D4C"/>
    <w:rsid w:val="08F72E4D"/>
    <w:rsid w:val="0A7C4E18"/>
    <w:rsid w:val="0B3B42D5"/>
    <w:rsid w:val="0F3A4E0A"/>
    <w:rsid w:val="17B90509"/>
    <w:rsid w:val="18533AA8"/>
    <w:rsid w:val="18876866"/>
    <w:rsid w:val="1903724C"/>
    <w:rsid w:val="1DE47D80"/>
    <w:rsid w:val="2810682C"/>
    <w:rsid w:val="28F34ABB"/>
    <w:rsid w:val="2D6A1F89"/>
    <w:rsid w:val="32340B02"/>
    <w:rsid w:val="38E26AD9"/>
    <w:rsid w:val="390D19BE"/>
    <w:rsid w:val="3C6831D4"/>
    <w:rsid w:val="427739D7"/>
    <w:rsid w:val="43A92B63"/>
    <w:rsid w:val="455E0FC5"/>
    <w:rsid w:val="469A2D03"/>
    <w:rsid w:val="47906A80"/>
    <w:rsid w:val="4A766E01"/>
    <w:rsid w:val="4C114117"/>
    <w:rsid w:val="4D426169"/>
    <w:rsid w:val="4FCF6B10"/>
    <w:rsid w:val="5225083F"/>
    <w:rsid w:val="58164113"/>
    <w:rsid w:val="6D673B9C"/>
    <w:rsid w:val="7F134C0F"/>
    <w:rsid w:val="7FD7566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99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 Indent"/>
    <w:basedOn w:val="1"/>
    <w:qFormat/>
    <w:uiPriority w:val="0"/>
    <w:pPr>
      <w:ind w:firstLine="480" w:firstLineChars="200"/>
    </w:pPr>
    <w:rPr>
      <w:rFonts w:ascii="宋体" w:hAnsi="宋体"/>
      <w:sz w:val="24"/>
    </w:rPr>
  </w:style>
  <w:style w:type="paragraph" w:styleId="4">
    <w:name w:val="Plain Text"/>
    <w:basedOn w:val="1"/>
    <w:link w:val="16"/>
    <w:qFormat/>
    <w:uiPriority w:val="99"/>
    <w:rPr>
      <w:rFonts w:ascii="宋体" w:hAnsi="Courier New" w:cs="Courier New"/>
      <w:szCs w:val="21"/>
    </w:rPr>
  </w:style>
  <w:style w:type="paragraph" w:styleId="5">
    <w:name w:val="Date"/>
    <w:basedOn w:val="1"/>
    <w:next w:val="1"/>
    <w:qFormat/>
    <w:uiPriority w:val="0"/>
    <w:pPr>
      <w:ind w:left="100" w:leftChars="2500"/>
    </w:pPr>
    <w:rPr>
      <w:b/>
      <w:bCs/>
      <w:sz w:val="28"/>
    </w:rPr>
  </w:style>
  <w:style w:type="paragraph" w:styleId="6">
    <w:name w:val="Balloon Text"/>
    <w:basedOn w:val="1"/>
    <w:link w:val="17"/>
    <w:qFormat/>
    <w:uiPriority w:val="0"/>
    <w:rPr>
      <w:sz w:val="18"/>
      <w:szCs w:val="18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8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Emphasis"/>
    <w:qFormat/>
    <w:uiPriority w:val="0"/>
    <w:rPr>
      <w:i/>
      <w:iCs/>
    </w:rPr>
  </w:style>
  <w:style w:type="character" w:styleId="14">
    <w:name w:val="Hyperlink"/>
    <w:qFormat/>
    <w:uiPriority w:val="0"/>
    <w:rPr>
      <w:color w:val="0000FF"/>
      <w:u w:val="single"/>
    </w:rPr>
  </w:style>
  <w:style w:type="character" w:customStyle="1" w:styleId="15">
    <w:name w:val="标题 1 字符"/>
    <w:link w:val="2"/>
    <w:qFormat/>
    <w:uiPriority w:val="0"/>
    <w:rPr>
      <w:b/>
      <w:bCs/>
      <w:kern w:val="44"/>
      <w:sz w:val="44"/>
      <w:szCs w:val="44"/>
    </w:rPr>
  </w:style>
  <w:style w:type="character" w:customStyle="1" w:styleId="16">
    <w:name w:val="纯文本 字符"/>
    <w:link w:val="4"/>
    <w:qFormat/>
    <w:uiPriority w:val="99"/>
    <w:rPr>
      <w:rFonts w:ascii="宋体" w:hAnsi="Courier New" w:cs="Courier New"/>
      <w:kern w:val="2"/>
      <w:sz w:val="21"/>
      <w:szCs w:val="21"/>
    </w:rPr>
  </w:style>
  <w:style w:type="character" w:customStyle="1" w:styleId="17">
    <w:name w:val="批注框文本 Char"/>
    <w:link w:val="6"/>
    <w:qFormat/>
    <w:uiPriority w:val="0"/>
    <w:rPr>
      <w:kern w:val="2"/>
      <w:sz w:val="18"/>
      <w:szCs w:val="18"/>
    </w:rPr>
  </w:style>
  <w:style w:type="character" w:customStyle="1" w:styleId="18">
    <w:name w:val="页眉 字符"/>
    <w:link w:val="8"/>
    <w:qFormat/>
    <w:uiPriority w:val="0"/>
    <w:rPr>
      <w:kern w:val="2"/>
      <w:sz w:val="18"/>
      <w:szCs w:val="18"/>
    </w:rPr>
  </w:style>
  <w:style w:type="character" w:customStyle="1" w:styleId="19">
    <w:name w:val="纯文本 字符1"/>
    <w:qFormat/>
    <w:uiPriority w:val="0"/>
    <w:rPr>
      <w:rFonts w:ascii="宋体" w:hAnsi="Courier New" w:cs="Courier New"/>
      <w:kern w:val="2"/>
      <w:sz w:val="21"/>
      <w:szCs w:val="21"/>
    </w:rPr>
  </w:style>
  <w:style w:type="paragraph" w:styleId="20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&#33521;&#35821;&#32452;PC02\Desktop\&#33521;&#35821;&#25945;&#23398;\3&#19979;\3&#19979;U1&#31532;5&#35838;&#26102;%203.19.doc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3下U1第5课时 3.19.doc</Template>
  <Pages>5</Pages>
  <Words>1801</Words>
  <Characters>2892</Characters>
  <Lines>20</Lines>
  <Paragraphs>5</Paragraphs>
  <TotalTime>26</TotalTime>
  <ScaleCrop>false</ScaleCrop>
  <LinksUpToDate>false</LinksUpToDate>
  <CharactersWithSpaces>3145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2025-03-19T01:46:00Z</dcterms:created>
  <dc:creator>WPS_1645607740</dc:creator>
  <cp:lastModifiedBy>WPS_1645607740</cp:lastModifiedBy>
  <dcterms:modified xsi:type="dcterms:W3CDTF">2025-06-14T08:47:57Z</dcterms:modified>
  <dc:title>教          案</dc:title>
  <cp:revision>351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346691F6881F4DA6AB0616FEACAA8B3C_11</vt:lpwstr>
  </property>
  <property fmtid="{D5CDD505-2E9C-101B-9397-08002B2CF9AE}" pid="4" name="KSOTemplateDocerSaveRecord">
    <vt:lpwstr>eyJoZGlkIjoiYzRlNmU0N2VlZmNkMmIzMmFkZmQ2MTkyNzZjNTdmMWYiLCJ1c2VySWQiOiIxMzM0NDUwNjgyIn0=</vt:lpwstr>
  </property>
</Properties>
</file>