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hint="eastAsia" w:ascii="仿宋_GB2312" w:hAnsi="Times New Roman" w:eastAsia="仿宋_GB2312"/>
          <w:b/>
          <w:sz w:val="52"/>
          <w:szCs w:val="52"/>
        </w:rPr>
      </w:pPr>
      <w:r>
        <w:rPr>
          <w:rFonts w:hint="eastAsia" w:ascii="仿宋_GB2312" w:hAnsi="Times New Roman" w:eastAsia="仿宋_GB2312"/>
          <w:b/>
          <w:sz w:val="52"/>
          <w:szCs w:val="52"/>
        </w:rPr>
        <w:t>新标准英语一起第</w:t>
      </w:r>
      <w:r>
        <w:rPr>
          <w:rFonts w:hint="eastAsia" w:ascii="仿宋_GB2312" w:hAnsi="Times New Roman" w:eastAsia="仿宋_GB2312"/>
          <w:b/>
          <w:sz w:val="52"/>
          <w:szCs w:val="52"/>
          <w:lang w:val="en-US" w:eastAsia="zh-CN"/>
        </w:rPr>
        <w:t>八</w:t>
      </w:r>
      <w:r>
        <w:rPr>
          <w:rFonts w:hint="eastAsia" w:ascii="仿宋_GB2312" w:hAnsi="Times New Roman" w:eastAsia="仿宋_GB2312"/>
          <w:b/>
          <w:sz w:val="52"/>
          <w:szCs w:val="52"/>
        </w:rPr>
        <w:t>册</w:t>
      </w: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52"/>
          <w:szCs w:val="52"/>
        </w:rPr>
      </w:pPr>
    </w:p>
    <w:p>
      <w:pPr>
        <w:jc w:val="center"/>
        <w:rPr>
          <w:rFonts w:ascii="Times New Roman" w:hAnsi="Times New Roman"/>
          <w:b/>
          <w:sz w:val="72"/>
          <w:szCs w:val="72"/>
        </w:rPr>
      </w:pPr>
      <w:r>
        <w:rPr>
          <w:rFonts w:hint="eastAsia" w:ascii="Times New Roman" w:hAnsi="Times New Roman"/>
          <w:b/>
          <w:sz w:val="72"/>
          <w:szCs w:val="72"/>
        </w:rPr>
        <w:t>Module</w:t>
      </w:r>
      <w:r>
        <w:rPr>
          <w:rFonts w:hint="eastAsia" w:ascii="Times New Roman" w:hAnsi="Times New Roman"/>
          <w:b/>
          <w:sz w:val="72"/>
          <w:szCs w:val="72"/>
          <w:lang w:val="en-US" w:eastAsia="zh-CN"/>
        </w:rPr>
        <w:t>7</w:t>
      </w:r>
      <w:r>
        <w:rPr>
          <w:rFonts w:hint="eastAsia" w:ascii="Times New Roman" w:hAnsi="Times New Roman"/>
          <w:b/>
          <w:sz w:val="72"/>
          <w:szCs w:val="72"/>
        </w:rPr>
        <w:t xml:space="preserve"> Unit1</w:t>
      </w:r>
    </w:p>
    <w:p>
      <w:pPr>
        <w:jc w:val="center"/>
        <w:rPr>
          <w:rFonts w:hint="default" w:ascii="Times New Roman" w:hAnsi="Times New Roman" w:eastAsia="宋体"/>
          <w:b/>
          <w:sz w:val="72"/>
          <w:szCs w:val="72"/>
          <w:lang w:val="en-US" w:eastAsia="zh-CN"/>
        </w:rPr>
      </w:pPr>
      <w:r>
        <w:rPr>
          <w:rFonts w:hint="eastAsia" w:ascii="Times New Roman" w:hAnsi="Times New Roman"/>
          <w:b/>
          <w:sz w:val="52"/>
          <w:szCs w:val="52"/>
          <w:lang w:val="en-US" w:eastAsia="zh-CN"/>
        </w:rPr>
        <w:t>What</w:t>
      </w:r>
      <w:r>
        <w:rPr>
          <w:rFonts w:hint="default" w:ascii="Times New Roman" w:hAnsi="Times New Roman"/>
          <w:b/>
          <w:sz w:val="52"/>
          <w:szCs w:val="52"/>
          <w:lang w:val="en-US" w:eastAsia="zh-CN"/>
        </w:rPr>
        <w:t>’</w:t>
      </w:r>
      <w:r>
        <w:rPr>
          <w:rFonts w:hint="eastAsia" w:ascii="Times New Roman" w:hAnsi="Times New Roman"/>
          <w:b/>
          <w:sz w:val="52"/>
          <w:szCs w:val="52"/>
          <w:lang w:val="en-US" w:eastAsia="zh-CN"/>
        </w:rPr>
        <w:t>s the time?</w:t>
      </w:r>
    </w:p>
    <w:p>
      <w:pPr>
        <w:jc w:val="center"/>
        <w:rPr>
          <w:rFonts w:hint="eastAsia" w:ascii="仿宋_GB2312" w:hAnsi="Times New Roman" w:eastAsia="仿宋_GB2312"/>
          <w:b/>
          <w:sz w:val="36"/>
          <w:szCs w:val="36"/>
        </w:rPr>
      </w:pPr>
      <w:r>
        <w:rPr>
          <w:rFonts w:hint="eastAsia" w:ascii="仿宋_GB2312" w:hAnsi="Times New Roman" w:eastAsia="仿宋_GB2312"/>
          <w:b/>
          <w:sz w:val="36"/>
          <w:szCs w:val="36"/>
        </w:rPr>
        <w:t>四块石小学</w:t>
      </w:r>
    </w:p>
    <w:p>
      <w:pPr>
        <w:jc w:val="center"/>
        <w:rPr>
          <w:rFonts w:hint="eastAsia" w:ascii="仿宋_GB2312" w:hAnsi="Times New Roman" w:eastAsia="仿宋_GB2312"/>
          <w:b/>
          <w:sz w:val="48"/>
          <w:szCs w:val="48"/>
        </w:rPr>
      </w:pPr>
      <w:r>
        <w:rPr>
          <w:rFonts w:hint="eastAsia" w:ascii="仿宋_GB2312" w:hAnsi="Times New Roman" w:eastAsia="仿宋_GB2312"/>
          <w:b/>
          <w:sz w:val="36"/>
          <w:szCs w:val="36"/>
        </w:rPr>
        <w:t>刘婷婷</w:t>
      </w:r>
    </w:p>
    <w:p>
      <w:pPr>
        <w:jc w:val="center"/>
        <w:rPr>
          <w:rFonts w:ascii="Times New Roman" w:hAnsi="Times New Roman"/>
          <w:b/>
          <w:sz w:val="48"/>
          <w:szCs w:val="48"/>
        </w:rPr>
      </w:pPr>
    </w:p>
    <w:p>
      <w:pPr>
        <w:jc w:val="center"/>
        <w:rPr>
          <w:rFonts w:ascii="Times New Roman" w:hAnsi="Times New Roman"/>
          <w:b/>
          <w:sz w:val="48"/>
          <w:szCs w:val="48"/>
        </w:rPr>
      </w:pPr>
    </w:p>
    <w:p>
      <w:pPr>
        <w:jc w:val="center"/>
        <w:rPr>
          <w:rFonts w:ascii="Times New Roman" w:hAnsi="Times New Roman"/>
          <w:b/>
          <w:sz w:val="48"/>
          <w:szCs w:val="48"/>
        </w:rPr>
      </w:pPr>
    </w:p>
    <w:p>
      <w:pPr>
        <w:jc w:val="center"/>
        <w:rPr>
          <w:rFonts w:ascii="Times New Roman" w:hAnsi="Times New Roman"/>
          <w:b/>
          <w:sz w:val="48"/>
          <w:szCs w:val="48"/>
        </w:rPr>
      </w:pPr>
    </w:p>
    <w:p>
      <w:pPr>
        <w:jc w:val="center"/>
        <w:rPr>
          <w:rFonts w:ascii="Times New Roman" w:hAnsi="Times New Roman"/>
          <w:b/>
          <w:sz w:val="48"/>
          <w:szCs w:val="48"/>
        </w:rPr>
      </w:pPr>
    </w:p>
    <w:p>
      <w:pPr>
        <w:spacing w:line="360" w:lineRule="auto"/>
        <w:rPr>
          <w:b/>
          <w:sz w:val="24"/>
        </w:rPr>
      </w:pPr>
    </w:p>
    <w:p>
      <w:pPr>
        <w:spacing w:line="520" w:lineRule="exact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520" w:lineRule="exact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520" w:lineRule="exact"/>
        <w:jc w:val="center"/>
        <w:rPr>
          <w:rFonts w:hint="eastAsia" w:ascii="仿宋_GB2312" w:hAnsi="Times New Roman" w:eastAsia="仿宋_GB2312" w:cs="Times New Roman"/>
          <w:b/>
          <w:sz w:val="28"/>
          <w:szCs w:val="28"/>
        </w:rPr>
      </w:pPr>
    </w:p>
    <w:p>
      <w:pPr>
        <w:spacing w:line="520" w:lineRule="exact"/>
        <w:jc w:val="center"/>
        <w:rPr>
          <w:rFonts w:hint="eastAsia" w:ascii="仿宋_GB2312" w:hAnsi="Times New Roman" w:eastAsia="仿宋_GB2312" w:cs="Times New Roman"/>
          <w:b/>
          <w:sz w:val="28"/>
          <w:szCs w:val="28"/>
        </w:rPr>
      </w:pPr>
    </w:p>
    <w:p>
      <w:pPr>
        <w:spacing w:line="520" w:lineRule="exact"/>
        <w:jc w:val="center"/>
        <w:rPr>
          <w:rFonts w:ascii="仿宋_GB2312" w:hAnsi="黑体" w:eastAsia="仿宋_GB2312" w:cs="黑体"/>
          <w:b/>
          <w:sz w:val="28"/>
          <w:szCs w:val="28"/>
        </w:rPr>
      </w:pPr>
      <w:r>
        <w:rPr>
          <w:rFonts w:hint="eastAsia" w:ascii="仿宋_GB2312" w:hAnsi="Times New Roman" w:eastAsia="仿宋_GB2312" w:cs="Times New Roman"/>
          <w:b/>
          <w:sz w:val="28"/>
          <w:szCs w:val="28"/>
        </w:rPr>
        <w:t>Module</w:t>
      </w:r>
      <w:r>
        <w:rPr>
          <w:rFonts w:hint="eastAsia" w:ascii="仿宋_GB2312" w:hAnsi="Times New Roman" w:eastAsia="仿宋_GB2312" w:cs="Times New Roman"/>
          <w:b/>
          <w:sz w:val="28"/>
          <w:szCs w:val="28"/>
          <w:lang w:val="en-US" w:eastAsia="zh-CN"/>
        </w:rPr>
        <w:t>7</w:t>
      </w:r>
      <w:r>
        <w:rPr>
          <w:rFonts w:hint="eastAsia" w:ascii="仿宋_GB2312" w:hAnsi="Times New Roman" w:eastAsia="仿宋_GB2312" w:cs="Times New Roman"/>
          <w:b/>
          <w:sz w:val="28"/>
          <w:szCs w:val="28"/>
        </w:rPr>
        <w:t xml:space="preserve"> Unit1 </w:t>
      </w:r>
      <w:r>
        <w:rPr>
          <w:rFonts w:hint="eastAsia" w:ascii="仿宋_GB2312" w:hAnsi="Times New Roman" w:eastAsia="仿宋_GB2312" w:cs="Times New Roman"/>
          <w:b/>
          <w:sz w:val="28"/>
          <w:szCs w:val="28"/>
          <w:lang w:val="en-US" w:eastAsia="zh-CN"/>
        </w:rPr>
        <w:t>What</w:t>
      </w:r>
      <w:r>
        <w:rPr>
          <w:rFonts w:hint="default" w:ascii="仿宋_GB2312" w:hAnsi="Times New Roman" w:eastAsia="仿宋_GB2312" w:cs="Times New Roman"/>
          <w:b/>
          <w:sz w:val="28"/>
          <w:szCs w:val="28"/>
          <w:lang w:val="en-US" w:eastAsia="zh-CN"/>
        </w:rPr>
        <w:t>’</w:t>
      </w:r>
      <w:r>
        <w:rPr>
          <w:rFonts w:hint="eastAsia" w:ascii="仿宋_GB2312" w:hAnsi="Times New Roman" w:eastAsia="仿宋_GB2312" w:cs="Times New Roman"/>
          <w:b/>
          <w:sz w:val="28"/>
          <w:szCs w:val="28"/>
          <w:lang w:val="en-US" w:eastAsia="zh-CN"/>
        </w:rPr>
        <w:t>s the time?</w:t>
      </w:r>
      <w:r>
        <w:rPr>
          <w:rFonts w:hint="eastAsia" w:ascii="仿宋_GB2312" w:hAnsi="黑体" w:eastAsia="仿宋_GB2312" w:cs="黑体"/>
          <w:b/>
          <w:sz w:val="28"/>
          <w:szCs w:val="28"/>
        </w:rPr>
        <w:t>教学设计</w:t>
      </w:r>
    </w:p>
    <w:p>
      <w:pPr>
        <w:spacing w:line="360" w:lineRule="auto"/>
        <w:rPr>
          <w:rFonts w:hint="default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eastAsia="仿宋_GB2312"/>
          <w:sz w:val="24"/>
          <w:szCs w:val="24"/>
        </w:rPr>
        <w:t>〔语言知识目标〕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询问和说明时间</w:t>
      </w:r>
    </w:p>
    <w:p>
      <w:pPr>
        <w:spacing w:line="360" w:lineRule="auto"/>
        <w:rPr>
          <w:rFonts w:hint="default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〔语言结构〕一般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现在时</w:t>
      </w:r>
    </w:p>
    <w:p>
      <w:pPr>
        <w:spacing w:line="360" w:lineRule="auto"/>
        <w:rPr>
          <w:rFonts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〔教学目标〕</w:t>
      </w:r>
    </w:p>
    <w:p>
      <w:pPr>
        <w:numPr>
          <w:ilvl w:val="0"/>
          <w:numId w:val="1"/>
        </w:numPr>
        <w:spacing w:line="360" w:lineRule="auto"/>
        <w:rPr>
          <w:rFonts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语言知识目标：</w:t>
      </w:r>
    </w:p>
    <w:p>
      <w:pPr>
        <w:numPr>
          <w:ilvl w:val="0"/>
          <w:numId w:val="2"/>
        </w:numPr>
        <w:spacing w:line="360" w:lineRule="auto"/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词汇：学生能够会听，说，读，写并会运用本课单词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time, cartoon, much</w:t>
      </w:r>
    </w:p>
    <w:p>
      <w:pPr>
        <w:numPr>
          <w:ilvl w:val="0"/>
          <w:numId w:val="2"/>
        </w:numPr>
        <w:spacing w:line="360" w:lineRule="auto"/>
        <w:ind w:left="0" w:leftChars="0" w:firstLine="0" w:firstLineChars="0"/>
        <w:rPr>
          <w:rFonts w:hint="eastAsia"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目标语句：学生能理解和运用本模块的目标语句</w:t>
      </w:r>
    </w:p>
    <w:p>
      <w:pPr>
        <w:spacing w:line="360" w:lineRule="auto"/>
        <w:rPr>
          <w:rFonts w:hint="eastAsia" w:ascii="Times New Roman" w:hAnsi="Times New Roman" w:eastAsia="仿宋_GB2312" w:cs="Times New Roman"/>
          <w:bCs/>
          <w:sz w:val="24"/>
          <w:szCs w:val="24"/>
        </w:rPr>
      </w:pP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What</w:t>
      </w:r>
      <w:r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s the time?It</w:t>
      </w:r>
      <w:r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s...</w:t>
      </w:r>
    </w:p>
    <w:p>
      <w:pPr>
        <w:numPr>
          <w:ilvl w:val="0"/>
          <w:numId w:val="1"/>
        </w:numPr>
        <w:spacing w:line="360" w:lineRule="auto"/>
        <w:ind w:left="0" w:leftChars="0" w:firstLine="0" w:firstLineChars="0"/>
        <w:rPr>
          <w:rFonts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 xml:space="preserve">语言技能目标:  </w:t>
      </w:r>
    </w:p>
    <w:p>
      <w:pPr>
        <w:spacing w:line="360" w:lineRule="auto"/>
        <w:rPr>
          <w:rFonts w:hint="eastAsia" w:ascii="Times New Roman" w:hAnsi="Times New Roman" w:eastAsia="仿宋_GB2312" w:cs="Times New Roman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a. 能听懂会说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What</w:t>
      </w:r>
      <w:r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s the time?It</w:t>
      </w:r>
      <w:r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s...</w:t>
      </w:r>
    </w:p>
    <w:p>
      <w:pPr>
        <w:spacing w:line="360" w:lineRule="auto"/>
        <w:rPr>
          <w:rFonts w:hint="eastAsia"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b. 能够认读单词：</w:t>
      </w:r>
      <w:r>
        <w:rPr>
          <w:rFonts w:hint="eastAsia" w:ascii="Times New Roman" w:hAnsi="Times New Roman" w:eastAsia="仿宋_GB2312" w:cs="Times New Roman"/>
          <w:bCs/>
          <w:sz w:val="24"/>
          <w:szCs w:val="24"/>
          <w:lang w:val="en-US" w:eastAsia="zh-CN"/>
        </w:rPr>
        <w:t>time, cartoon, much</w:t>
      </w:r>
    </w:p>
    <w:p>
      <w:pPr>
        <w:spacing w:line="360" w:lineRule="auto"/>
        <w:rPr>
          <w:rFonts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c. 全体学生能写出1-2个与本模块相关的语句。</w:t>
      </w:r>
    </w:p>
    <w:p>
      <w:pPr>
        <w:spacing w:line="360" w:lineRule="auto"/>
        <w:rPr>
          <w:rFonts w:hint="default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3. 情感态度目标：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遇到困难时能大胆求助。</w:t>
      </w:r>
    </w:p>
    <w:p>
      <w:pPr>
        <w:spacing w:line="360" w:lineRule="auto"/>
        <w:rPr>
          <w:rFonts w:ascii="仿宋_GB2312" w:hAnsi="黑体" w:eastAsia="仿宋_GB2312" w:cs="黑体"/>
          <w:bCs/>
          <w:sz w:val="24"/>
          <w:szCs w:val="24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〔教学重、难点〕</w:t>
      </w:r>
    </w:p>
    <w:p>
      <w:pPr>
        <w:spacing w:line="360" w:lineRule="auto"/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 xml:space="preserve">重点: 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说明时间</w:t>
      </w:r>
    </w:p>
    <w:p>
      <w:pPr>
        <w:spacing w:line="360" w:lineRule="auto"/>
        <w:rPr>
          <w:rFonts w:hint="default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难点：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如何运用所学语言合理安排自己的一天。</w:t>
      </w:r>
    </w:p>
    <w:p>
      <w:pPr>
        <w:spacing w:line="360" w:lineRule="auto"/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</w:pPr>
      <w:r>
        <w:rPr>
          <w:rFonts w:hint="eastAsia" w:ascii="仿宋_GB2312" w:hAnsi="黑体" w:eastAsia="仿宋_GB2312" w:cs="黑体"/>
          <w:bCs/>
          <w:sz w:val="24"/>
          <w:szCs w:val="24"/>
        </w:rPr>
        <w:t>〔教学准备〕</w:t>
      </w:r>
      <w:r>
        <w:rPr>
          <w:rFonts w:hint="eastAsia" w:ascii="Times New Roman" w:hAnsi="Times New Roman" w:eastAsia="仿宋_GB2312" w:cs="Times New Roman"/>
          <w:bCs/>
          <w:sz w:val="24"/>
          <w:szCs w:val="24"/>
        </w:rPr>
        <w:t>PPT</w:t>
      </w:r>
      <w:r>
        <w:rPr>
          <w:rFonts w:hint="eastAsia" w:ascii="仿宋_GB2312" w:hAnsi="黑体" w:eastAsia="仿宋_GB2312" w:cs="黑体"/>
          <w:bCs/>
          <w:sz w:val="24"/>
          <w:szCs w:val="24"/>
        </w:rPr>
        <w:t xml:space="preserve">课件， </w:t>
      </w:r>
      <w:r>
        <w:rPr>
          <w:rFonts w:hint="eastAsia" w:ascii="仿宋_GB2312" w:hAnsi="黑体" w:eastAsia="仿宋_GB2312" w:cs="黑体"/>
          <w:bCs/>
          <w:sz w:val="24"/>
          <w:szCs w:val="24"/>
          <w:lang w:val="en-US" w:eastAsia="zh-CN"/>
        </w:rPr>
        <w:t>CD-ROM</w:t>
      </w:r>
    </w:p>
    <w:p>
      <w:pPr>
        <w:spacing w:line="360" w:lineRule="auto"/>
        <w:rPr>
          <w:rFonts w:ascii="仿宋_GB2312" w:hAnsi="Times New Roman" w:eastAsia="仿宋_GB2312"/>
          <w:sz w:val="24"/>
          <w:szCs w:val="24"/>
        </w:rPr>
      </w:pPr>
      <w:r>
        <w:rPr>
          <w:rFonts w:hint="eastAsia" w:ascii="仿宋_GB2312" w:eastAsia="仿宋_GB2312"/>
          <w:sz w:val="24"/>
          <w:szCs w:val="24"/>
        </w:rPr>
        <w:t>〔教材内容〕</w:t>
      </w:r>
    </w:p>
    <w:p>
      <w:pPr>
        <w:jc w:val="center"/>
        <w:rPr>
          <w:rFonts w:hint="eastAsia" w:ascii="Times New Roman" w:hAnsi="Times New Roman" w:eastAsia="仿宋_GB2312" w:cs="仿宋_GB2312"/>
          <w:sz w:val="24"/>
          <w:szCs w:val="24"/>
          <w:lang w:eastAsia="zh-CN"/>
        </w:rPr>
      </w:pPr>
      <w:r>
        <w:rPr>
          <w:rFonts w:hint="eastAsia" w:ascii="Times New Roman" w:eastAsia="宋体"/>
          <w:b/>
          <w:sz w:val="24"/>
          <w:szCs w:val="24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3558540</wp:posOffset>
            </wp:positionH>
            <wp:positionV relativeFrom="paragraph">
              <wp:posOffset>248285</wp:posOffset>
            </wp:positionV>
            <wp:extent cx="1962785" cy="2766695"/>
            <wp:effectExtent l="0" t="0" r="3175" b="6985"/>
            <wp:wrapNone/>
            <wp:docPr id="4" name="图片 4" descr="36e8770efa3ed3a2518a0f1b3aba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6e8770efa3ed3a2518a0f1b3aba67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962785" cy="2766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仿宋_GB2312" w:cs="仿宋_GB2312"/>
          <w:sz w:val="24"/>
          <w:szCs w:val="24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-83185</wp:posOffset>
            </wp:positionH>
            <wp:positionV relativeFrom="paragraph">
              <wp:posOffset>236855</wp:posOffset>
            </wp:positionV>
            <wp:extent cx="3629660" cy="2797175"/>
            <wp:effectExtent l="0" t="0" r="12700" b="6985"/>
            <wp:wrapNone/>
            <wp:docPr id="3" name="图片 3" descr="ff8c1e1830d7daef29328cecb74f1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f8c1e1830d7daef29328cecb74f1a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29660" cy="2797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="Times New Roman"/>
          <w:b/>
          <w:sz w:val="28"/>
          <w:szCs w:val="28"/>
        </w:rPr>
      </w:pPr>
    </w:p>
    <w:p>
      <w:pPr>
        <w:spacing w:line="360" w:lineRule="auto"/>
        <w:rPr>
          <w:rFonts w:hint="eastAsia" w:ascii="Times New Roman"/>
          <w:b/>
          <w:sz w:val="28"/>
          <w:szCs w:val="28"/>
        </w:rPr>
      </w:pPr>
    </w:p>
    <w:p>
      <w:pPr>
        <w:spacing w:line="360" w:lineRule="auto"/>
        <w:rPr>
          <w:rFonts w:hint="eastAsia" w:ascii="Times New Roman"/>
          <w:b/>
          <w:sz w:val="28"/>
          <w:szCs w:val="28"/>
        </w:rPr>
      </w:pPr>
    </w:p>
    <w:p>
      <w:pPr>
        <w:spacing w:line="360" w:lineRule="auto"/>
        <w:rPr>
          <w:rFonts w:hint="eastAsia" w:ascii="Times New Roman"/>
          <w:b/>
          <w:sz w:val="28"/>
          <w:szCs w:val="28"/>
        </w:rPr>
      </w:pPr>
    </w:p>
    <w:p>
      <w:pPr>
        <w:spacing w:line="360" w:lineRule="auto"/>
        <w:rPr>
          <w:rFonts w:hint="eastAsia" w:ascii="Times New Roman"/>
          <w:b/>
          <w:sz w:val="28"/>
          <w:szCs w:val="28"/>
        </w:rPr>
      </w:pPr>
    </w:p>
    <w:p>
      <w:pPr>
        <w:spacing w:line="360" w:lineRule="auto"/>
        <w:rPr>
          <w:rFonts w:hint="eastAsia" w:ascii="Times New Roman" w:eastAsia="宋体"/>
          <w:b/>
          <w:sz w:val="28"/>
          <w:szCs w:val="28"/>
          <w:lang w:eastAsia="zh-CN"/>
        </w:rPr>
      </w:pPr>
    </w:p>
    <w:p>
      <w:pPr>
        <w:spacing w:line="360" w:lineRule="auto"/>
        <w:rPr>
          <w:rFonts w:hint="eastAsia" w:ascii="Times New Roman"/>
          <w:b/>
          <w:sz w:val="28"/>
          <w:szCs w:val="28"/>
        </w:rPr>
      </w:pPr>
    </w:p>
    <w:p>
      <w:pPr>
        <w:spacing w:line="360" w:lineRule="auto"/>
        <w:rPr>
          <w:rFonts w:hint="eastAsia" w:ascii="Times New Roman"/>
          <w:b/>
          <w:sz w:val="28"/>
          <w:szCs w:val="28"/>
        </w:rPr>
      </w:pPr>
    </w:p>
    <w:p>
      <w:pPr>
        <w:spacing w:line="360" w:lineRule="auto"/>
        <w:rPr>
          <w:rFonts w:ascii="Times New Roman"/>
          <w:b/>
          <w:sz w:val="28"/>
          <w:szCs w:val="28"/>
        </w:rPr>
      </w:pPr>
      <w:r>
        <w:rPr>
          <w:rFonts w:hint="eastAsia" w:ascii="Times New Roman"/>
          <w:b/>
          <w:sz w:val="28"/>
          <w:szCs w:val="28"/>
        </w:rPr>
        <w:t>教学过程</w:t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 1.Warm up and lead in :</w:t>
      </w:r>
    </w:p>
    <w:p>
      <w:pPr>
        <w:numPr>
          <w:ilvl w:val="0"/>
          <w:numId w:val="3"/>
        </w:numPr>
        <w:spacing w:line="360" w:lineRule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Greeting:</w:t>
      </w:r>
    </w:p>
    <w:p>
      <w:pPr>
        <w:numPr>
          <w:ilvl w:val="0"/>
          <w:numId w:val="3"/>
        </w:numPr>
        <w:spacing w:line="360" w:lineRule="auto"/>
        <w:ind w:left="0" w:leftChars="0" w:firstLine="0" w:firstLine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Say a chant together.What’s the chant about?It’s about the clock.We know the clock can tell us the time.  (teach ”time” )</w:t>
      </w:r>
    </w:p>
    <w:p>
      <w:pPr>
        <w:numPr>
          <w:numId w:val="0"/>
        </w:numPr>
        <w:spacing w:line="360" w:lineRule="auto"/>
        <w:ind w:left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400935" cy="1348740"/>
            <wp:effectExtent l="0" t="0" r="698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00935" cy="134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293620" cy="1348740"/>
            <wp:effectExtent l="0" t="0" r="762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93620" cy="134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The sheep are playing a game about the time.</w:t>
      </w:r>
    </w:p>
    <w:p>
      <w:pPr>
        <w:numPr>
          <w:ilvl w:val="0"/>
          <w:numId w:val="3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Watch and answer:What games are they playing?</w:t>
      </w:r>
    </w:p>
    <w:p>
      <w:pPr>
        <w:numPr>
          <w:ilvl w:val="0"/>
          <w:numId w:val="3"/>
        </w:numPr>
        <w:spacing w:line="360" w:lineRule="auto"/>
        <w:ind w:left="0" w:leftChars="0" w:firstLine="0" w:firstLine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Listen and repeat.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 </w:t>
      </w:r>
    </w:p>
    <w:p>
      <w:pPr>
        <w:numPr>
          <w:numId w:val="0"/>
        </w:numPr>
        <w:spacing w:line="360" w:lineRule="auto"/>
        <w:ind w:left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414270" cy="1356360"/>
            <wp:effectExtent l="0" t="0" r="8890" b="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4270" cy="135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456180" cy="1379855"/>
            <wp:effectExtent l="0" t="0" r="12700" b="698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56180" cy="137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 II. Presentation</w:t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Today’s task ：Ask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and answer about the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 time and talk the things in a certain time.</w:t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306320" cy="1295400"/>
            <wp:effectExtent l="0" t="0" r="10160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0632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 III.Text  Learning</w:t>
      </w:r>
    </w:p>
    <w:p>
      <w:pPr>
        <w:numPr>
          <w:ilvl w:val="0"/>
          <w:numId w:val="4"/>
        </w:numPr>
        <w:spacing w:line="360" w:lineRule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 xml:space="preserve">Show some pictures.What are they? They’re_____teach“cartoon”Do you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like cartoon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 xml:space="preserve">?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Sam also likes cartoon.  </w:t>
      </w:r>
    </w:p>
    <w:p>
      <w:pPr>
        <w:numPr>
          <w:numId w:val="0"/>
        </w:numPr>
        <w:spacing w:line="360" w:lineRule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362835" cy="1327150"/>
            <wp:effectExtent l="0" t="0" r="14605" b="1397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62835" cy="132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Watch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 and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fill in the blanks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 ：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The Chinese cartoon __________is on TV at_______o’clock.(Enjoy a video about the Shaolin Kids.)Sam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 like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 it very much. 教much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510790" cy="1410335"/>
            <wp:effectExtent l="0" t="0" r="3810" b="698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10790" cy="141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306320" cy="1409700"/>
            <wp:effectExtent l="0" t="0" r="10160" b="762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0632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491105" cy="1524000"/>
            <wp:effectExtent l="0" t="0" r="8255" b="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9110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428240" cy="1561465"/>
            <wp:effectExtent l="0" t="0" r="10160" b="8255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28240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Sam likes the cartoon very much. So he waits and waits, he asks about the time again and again.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  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Listen and answer:Who does Sam ask about the time? What time is it when he asks them?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280285" cy="1554480"/>
            <wp:effectExtent l="0" t="0" r="5715" b="0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80285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319655" cy="1546860"/>
            <wp:effectExtent l="0" t="0" r="12065" b="762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19655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Sum up:How to ask about the time?</w:t>
      </w:r>
    </w:p>
    <w:p>
      <w:pPr>
        <w:numPr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400935" cy="1348740"/>
            <wp:effectExtent l="0" t="0" r="6985" b="7620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00935" cy="134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Listen and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repeat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: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 xml:space="preserve"> Does Sam watch the cartoon at last?Why?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T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hink: Is Sam happy or sad when he wakes up?</w:t>
      </w:r>
    </w:p>
    <w:p>
      <w:pPr>
        <w:numPr>
          <w:numId w:val="0"/>
        </w:numPr>
        <w:spacing w:line="360" w:lineRule="auto"/>
        <w:ind w:left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414905" cy="1433195"/>
            <wp:effectExtent l="0" t="0" r="8255" b="14605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14905" cy="143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400935" cy="1447165"/>
            <wp:effectExtent l="0" t="0" r="6985" b="635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00935" cy="144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 xml:space="preserve">Practise to read. </w:t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360295" cy="1409700"/>
            <wp:effectExtent l="0" t="0" r="1905" b="762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6029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 IV. Practice.</w:t>
      </w:r>
    </w:p>
    <w:p>
      <w:pPr>
        <w:numPr>
          <w:ilvl w:val="0"/>
          <w:numId w:val="5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Listen and write.Ask and answer in pairs.</w:t>
      </w:r>
    </w:p>
    <w:p>
      <w:pPr>
        <w:numPr>
          <w:numId w:val="0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332990" cy="1310640"/>
            <wp:effectExtent l="0" t="0" r="13970" b="0"/>
            <wp:docPr id="2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32990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387600" cy="1341120"/>
            <wp:effectExtent l="0" t="0" r="5080" b="0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left="0" w:leftChars="0" w:firstLine="0" w:firstLineChars="0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Guess the time.Is it ...?Yes, it is./No,it isn’t.</w:t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470150" cy="1387475"/>
            <wp:effectExtent l="0" t="0" r="13970" b="14605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70150" cy="138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 V. Completion.</w:t>
      </w:r>
    </w:p>
    <w:p>
      <w:pPr>
        <w:numPr>
          <w:ilvl w:val="0"/>
          <w:numId w:val="6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Let’s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talk about your day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 xml:space="preserve"> time </w:t>
      </w:r>
      <w:bookmarkStart w:id="0" w:name="_GoBack"/>
      <w:bookmarkEnd w:id="0"/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.</w:t>
      </w:r>
    </w:p>
    <w:p>
      <w:pPr>
        <w:numPr>
          <w:numId w:val="0"/>
        </w:num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373630" cy="1333500"/>
            <wp:effectExtent l="0" t="0" r="3810" b="7620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37363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/>
          <w:sz w:val="24"/>
          <w:szCs w:val="24"/>
        </w:rPr>
        <w:drawing>
          <wp:inline distT="0" distB="0" distL="114300" distR="114300">
            <wp:extent cx="2280285" cy="1280795"/>
            <wp:effectExtent l="0" t="0" r="5715" b="14605"/>
            <wp:docPr id="2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280285" cy="128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</w:p>
    <w:p>
      <w:pP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2.Ask sb to share your day.</w:t>
      </w:r>
    </w:p>
    <w:p>
      <w:pPr>
        <w:spacing w:line="360" w:lineRule="auto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StepVI. Homework.</w:t>
      </w:r>
    </w:p>
    <w:p>
      <w:pPr>
        <w:pStyle w:val="12"/>
        <w:numPr>
          <w:ilvl w:val="0"/>
          <w:numId w:val="7"/>
        </w:numPr>
        <w:spacing w:line="360" w:lineRule="auto"/>
        <w:ind w:firstLine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What have we learnt today?Have a test.</w:t>
      </w:r>
    </w:p>
    <w:p>
      <w:pPr>
        <w:pStyle w:val="12"/>
        <w:numPr>
          <w:ilvl w:val="0"/>
          <w:numId w:val="7"/>
        </w:numPr>
        <w:spacing w:line="360" w:lineRule="auto"/>
        <w:ind w:firstLineChars="0"/>
        <w:jc w:val="left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  <w:t>Homework</w:t>
      </w:r>
    </w:p>
    <w:p>
      <w:pPr>
        <w:spacing w:line="360" w:lineRule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</w:rPr>
      </w:pPr>
    </w:p>
    <w:p>
      <w:pPr>
        <w:jc w:val="left"/>
        <w:rPr>
          <w:rFonts w:hint="default" w:ascii="Times New Roman" w:hAnsi="Times New Roman" w:cs="Times New Roman"/>
          <w:b w:val="0"/>
          <w:bCs/>
          <w:sz w:val="24"/>
          <w:szCs w:val="24"/>
        </w:rPr>
      </w:pPr>
    </w:p>
    <w:p>
      <w:pPr>
        <w:spacing w:line="360" w:lineRule="auto"/>
        <w:rPr>
          <w:rFonts w:hint="default" w:ascii="Times New Roman" w:hAnsi="Times New Roman" w:cs="Times New Roman"/>
          <w:b w:val="0"/>
          <w:bCs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??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B1404CC"/>
    <w:multiLevelType w:val="singleLevel"/>
    <w:tmpl w:val="CB1404CC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FDEC230A"/>
    <w:multiLevelType w:val="singleLevel"/>
    <w:tmpl w:val="FDEC230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29952B0E"/>
    <w:multiLevelType w:val="singleLevel"/>
    <w:tmpl w:val="29952B0E"/>
    <w:lvl w:ilvl="0" w:tentative="0">
      <w:start w:val="1"/>
      <w:numFmt w:val="lowerLetter"/>
      <w:suff w:val="space"/>
      <w:lvlText w:val="%1."/>
      <w:lvlJc w:val="left"/>
    </w:lvl>
  </w:abstractNum>
  <w:abstractNum w:abstractNumId="3">
    <w:nsid w:val="3E0EF927"/>
    <w:multiLevelType w:val="singleLevel"/>
    <w:tmpl w:val="3E0EF92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3E40E5DD"/>
    <w:multiLevelType w:val="singleLevel"/>
    <w:tmpl w:val="3E40E5D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791B6B63"/>
    <w:multiLevelType w:val="singleLevel"/>
    <w:tmpl w:val="791B6B6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7A475A34"/>
    <w:multiLevelType w:val="multilevel"/>
    <w:tmpl w:val="7A475A34"/>
    <w:lvl w:ilvl="0" w:tentative="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5"/>
  </w:num>
  <w:num w:numId="5">
    <w:abstractNumId w:val="1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oNotHyphenateCaps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182A"/>
    <w:rsid w:val="00001BE9"/>
    <w:rsid w:val="000173BA"/>
    <w:rsid w:val="00042622"/>
    <w:rsid w:val="00051222"/>
    <w:rsid w:val="00066DF9"/>
    <w:rsid w:val="0007674E"/>
    <w:rsid w:val="000952EF"/>
    <w:rsid w:val="0016337C"/>
    <w:rsid w:val="0019693B"/>
    <w:rsid w:val="00204345"/>
    <w:rsid w:val="002D3FA2"/>
    <w:rsid w:val="002F00A6"/>
    <w:rsid w:val="00306595"/>
    <w:rsid w:val="00310D39"/>
    <w:rsid w:val="003214E5"/>
    <w:rsid w:val="00326AD4"/>
    <w:rsid w:val="00370A60"/>
    <w:rsid w:val="00373779"/>
    <w:rsid w:val="00396BC3"/>
    <w:rsid w:val="003C3FC3"/>
    <w:rsid w:val="003E50D1"/>
    <w:rsid w:val="00407DEE"/>
    <w:rsid w:val="00426097"/>
    <w:rsid w:val="00451A97"/>
    <w:rsid w:val="0046541C"/>
    <w:rsid w:val="00475463"/>
    <w:rsid w:val="004833D4"/>
    <w:rsid w:val="004B667C"/>
    <w:rsid w:val="00504EDD"/>
    <w:rsid w:val="00516C00"/>
    <w:rsid w:val="00585AE5"/>
    <w:rsid w:val="005866BD"/>
    <w:rsid w:val="005A050F"/>
    <w:rsid w:val="005B0955"/>
    <w:rsid w:val="00651756"/>
    <w:rsid w:val="00685768"/>
    <w:rsid w:val="00694B8C"/>
    <w:rsid w:val="006C5C85"/>
    <w:rsid w:val="00733138"/>
    <w:rsid w:val="00741232"/>
    <w:rsid w:val="00761598"/>
    <w:rsid w:val="007748DD"/>
    <w:rsid w:val="007911B4"/>
    <w:rsid w:val="007E09D9"/>
    <w:rsid w:val="007E563A"/>
    <w:rsid w:val="00841CFC"/>
    <w:rsid w:val="00852300"/>
    <w:rsid w:val="008677CF"/>
    <w:rsid w:val="0087031A"/>
    <w:rsid w:val="00896085"/>
    <w:rsid w:val="008B4F91"/>
    <w:rsid w:val="008D182A"/>
    <w:rsid w:val="00902001"/>
    <w:rsid w:val="00914CCD"/>
    <w:rsid w:val="00921E08"/>
    <w:rsid w:val="009419B5"/>
    <w:rsid w:val="0097716E"/>
    <w:rsid w:val="009A6202"/>
    <w:rsid w:val="009C78F4"/>
    <w:rsid w:val="00A43035"/>
    <w:rsid w:val="00AA5BEA"/>
    <w:rsid w:val="00AD56A3"/>
    <w:rsid w:val="00AF0260"/>
    <w:rsid w:val="00B068C3"/>
    <w:rsid w:val="00B91AA2"/>
    <w:rsid w:val="00B91E2B"/>
    <w:rsid w:val="00BC407C"/>
    <w:rsid w:val="00BF5840"/>
    <w:rsid w:val="00C014BC"/>
    <w:rsid w:val="00C3791E"/>
    <w:rsid w:val="00C7686C"/>
    <w:rsid w:val="00C82D66"/>
    <w:rsid w:val="00D1762A"/>
    <w:rsid w:val="00D229B3"/>
    <w:rsid w:val="00D3565F"/>
    <w:rsid w:val="00DA3CCB"/>
    <w:rsid w:val="00E344C2"/>
    <w:rsid w:val="00E90473"/>
    <w:rsid w:val="00E94002"/>
    <w:rsid w:val="00EB3CBA"/>
    <w:rsid w:val="00EC2CEF"/>
    <w:rsid w:val="00F040C4"/>
    <w:rsid w:val="00F64697"/>
    <w:rsid w:val="00F73E69"/>
    <w:rsid w:val="00FA4169"/>
    <w:rsid w:val="00FC585F"/>
    <w:rsid w:val="01383266"/>
    <w:rsid w:val="01606855"/>
    <w:rsid w:val="02985A34"/>
    <w:rsid w:val="03091AC3"/>
    <w:rsid w:val="03E15F09"/>
    <w:rsid w:val="04B004BD"/>
    <w:rsid w:val="06535FE8"/>
    <w:rsid w:val="075B1A1F"/>
    <w:rsid w:val="07833964"/>
    <w:rsid w:val="09EA6279"/>
    <w:rsid w:val="0A7837BD"/>
    <w:rsid w:val="0B053688"/>
    <w:rsid w:val="0C951DFA"/>
    <w:rsid w:val="0CF2287B"/>
    <w:rsid w:val="0D7D3414"/>
    <w:rsid w:val="0E072797"/>
    <w:rsid w:val="0F9A1466"/>
    <w:rsid w:val="101046E3"/>
    <w:rsid w:val="10C24D70"/>
    <w:rsid w:val="12A01D39"/>
    <w:rsid w:val="14EE2F89"/>
    <w:rsid w:val="16801A34"/>
    <w:rsid w:val="17334509"/>
    <w:rsid w:val="17D570CC"/>
    <w:rsid w:val="18590565"/>
    <w:rsid w:val="1A3322E9"/>
    <w:rsid w:val="1C6B4F22"/>
    <w:rsid w:val="1EB53842"/>
    <w:rsid w:val="1EEF1815"/>
    <w:rsid w:val="1FF071E6"/>
    <w:rsid w:val="20157CC8"/>
    <w:rsid w:val="204E0F18"/>
    <w:rsid w:val="2065445D"/>
    <w:rsid w:val="209175F4"/>
    <w:rsid w:val="20C01790"/>
    <w:rsid w:val="25145F86"/>
    <w:rsid w:val="25F56699"/>
    <w:rsid w:val="264A26A0"/>
    <w:rsid w:val="26A52CEC"/>
    <w:rsid w:val="27C1729C"/>
    <w:rsid w:val="286E7159"/>
    <w:rsid w:val="29EF3C2C"/>
    <w:rsid w:val="2D6B31B8"/>
    <w:rsid w:val="2E0115C1"/>
    <w:rsid w:val="2EBE44B5"/>
    <w:rsid w:val="30AA3473"/>
    <w:rsid w:val="310E7A37"/>
    <w:rsid w:val="34CE3661"/>
    <w:rsid w:val="34DB288B"/>
    <w:rsid w:val="35C64C2D"/>
    <w:rsid w:val="36070D4D"/>
    <w:rsid w:val="378137E7"/>
    <w:rsid w:val="3ACD1710"/>
    <w:rsid w:val="3ACE0DF6"/>
    <w:rsid w:val="3D652305"/>
    <w:rsid w:val="40263009"/>
    <w:rsid w:val="44FA5CFB"/>
    <w:rsid w:val="487172D2"/>
    <w:rsid w:val="491826C2"/>
    <w:rsid w:val="492E2784"/>
    <w:rsid w:val="49B84EAB"/>
    <w:rsid w:val="4A2C10A9"/>
    <w:rsid w:val="4B1A4108"/>
    <w:rsid w:val="4C74152F"/>
    <w:rsid w:val="4FDF5404"/>
    <w:rsid w:val="51291883"/>
    <w:rsid w:val="515B5394"/>
    <w:rsid w:val="5168136E"/>
    <w:rsid w:val="52025CD7"/>
    <w:rsid w:val="52C61C6B"/>
    <w:rsid w:val="536804B0"/>
    <w:rsid w:val="53DD05E9"/>
    <w:rsid w:val="565E40F3"/>
    <w:rsid w:val="569567B1"/>
    <w:rsid w:val="58602FE2"/>
    <w:rsid w:val="5B8C3A0A"/>
    <w:rsid w:val="5C25792D"/>
    <w:rsid w:val="5F3E3E41"/>
    <w:rsid w:val="600C644F"/>
    <w:rsid w:val="60374D49"/>
    <w:rsid w:val="62733DA7"/>
    <w:rsid w:val="62A80434"/>
    <w:rsid w:val="640D6CC1"/>
    <w:rsid w:val="648C55DF"/>
    <w:rsid w:val="6672791F"/>
    <w:rsid w:val="67105D4A"/>
    <w:rsid w:val="675D692D"/>
    <w:rsid w:val="680D79D9"/>
    <w:rsid w:val="681F0C85"/>
    <w:rsid w:val="688D68F9"/>
    <w:rsid w:val="69B3098D"/>
    <w:rsid w:val="6AA42CB0"/>
    <w:rsid w:val="6B5D1A8E"/>
    <w:rsid w:val="6BD32FA0"/>
    <w:rsid w:val="6D1B7BF0"/>
    <w:rsid w:val="6D4D559A"/>
    <w:rsid w:val="6DBD53F0"/>
    <w:rsid w:val="6ED1672F"/>
    <w:rsid w:val="6F0E0E39"/>
    <w:rsid w:val="71325527"/>
    <w:rsid w:val="71FF7EAA"/>
    <w:rsid w:val="725F7F63"/>
    <w:rsid w:val="73970D56"/>
    <w:rsid w:val="74FD5525"/>
    <w:rsid w:val="757957BA"/>
    <w:rsid w:val="784E4B02"/>
    <w:rsid w:val="7A8C1ACD"/>
    <w:rsid w:val="7A91405E"/>
    <w:rsid w:val="7A981B99"/>
    <w:rsid w:val="7A995A23"/>
    <w:rsid w:val="7C954EFD"/>
    <w:rsid w:val="7EA3705A"/>
    <w:rsid w:val="7F715851"/>
    <w:rsid w:val="7FC267A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??" w:hAnsi="??" w:eastAsia="宋体" w:cs="??"/>
      <w:kern w:val="2"/>
      <w:sz w:val="21"/>
      <w:szCs w:val="21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qFormat/>
    <w:uiPriority w:val="99"/>
    <w:rPr>
      <w:sz w:val="18"/>
      <w:szCs w:val="18"/>
    </w:rPr>
  </w:style>
  <w:style w:type="paragraph" w:styleId="3">
    <w:name w:val="footer"/>
    <w:basedOn w:val="1"/>
    <w:link w:val="10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99"/>
    <w:pPr>
      <w:spacing w:before="100" w:beforeAutospacing="1" w:after="100" w:afterAutospacing="1"/>
      <w:jc w:val="left"/>
    </w:pPr>
    <w:rPr>
      <w:kern w:val="0"/>
      <w:sz w:val="24"/>
      <w:szCs w:val="24"/>
    </w:rPr>
  </w:style>
  <w:style w:type="table" w:styleId="7">
    <w:name w:val="Table Grid"/>
    <w:basedOn w:val="6"/>
    <w:qFormat/>
    <w:uiPriority w:val="9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批注框文本 Char"/>
    <w:basedOn w:val="8"/>
    <w:link w:val="2"/>
    <w:semiHidden/>
    <w:qFormat/>
    <w:locked/>
    <w:uiPriority w:val="99"/>
    <w:rPr>
      <w:sz w:val="18"/>
      <w:szCs w:val="18"/>
    </w:rPr>
  </w:style>
  <w:style w:type="character" w:customStyle="1" w:styleId="10">
    <w:name w:val="页脚 Char"/>
    <w:basedOn w:val="8"/>
    <w:link w:val="3"/>
    <w:qFormat/>
    <w:locked/>
    <w:uiPriority w:val="99"/>
    <w:rPr>
      <w:sz w:val="18"/>
      <w:szCs w:val="18"/>
    </w:rPr>
  </w:style>
  <w:style w:type="character" w:customStyle="1" w:styleId="11">
    <w:name w:val="页眉 Char"/>
    <w:basedOn w:val="8"/>
    <w:link w:val="4"/>
    <w:qFormat/>
    <w:locked/>
    <w:uiPriority w:val="99"/>
    <w:rPr>
      <w:sz w:val="18"/>
      <w:szCs w:val="18"/>
    </w:rPr>
  </w:style>
  <w:style w:type="paragraph" w:styleId="12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854</Words>
  <Characters>1850</Characters>
  <Lines>22</Lines>
  <Paragraphs>6</Paragraphs>
  <TotalTime>1</TotalTime>
  <ScaleCrop>false</ScaleCrop>
  <LinksUpToDate>false</LinksUpToDate>
  <CharactersWithSpaces>2096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2020-09-26T01:23:00Z</dcterms:created>
  <dc:creator>王 月</dc:creator>
  <cp:lastModifiedBy>幸福的味道(*☻-☻*) </cp:lastModifiedBy>
  <cp:lastPrinted>2009-01-08T23:06:00Z</cp:lastPrinted>
  <dcterms:modified xsi:type="dcterms:W3CDTF">2022-04-21T10:38:46Z</dcterms:modified>
  <dc:title>新标准英语一年级起点第十册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E9001433CD8040249A6C24C77E69B74A</vt:lpwstr>
  </property>
</Properties>
</file>