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A53" w:rsidRDefault="00E32814" w:rsidP="00E32814">
      <w:pPr>
        <w:ind w:firstLineChars="700" w:firstLine="1968"/>
        <w:rPr>
          <w:rFonts w:ascii="仿宋_GB2312" w:eastAsia="仿宋_GB2312"/>
          <w:b/>
          <w:sz w:val="28"/>
          <w:szCs w:val="28"/>
        </w:rPr>
      </w:pPr>
      <w:bookmarkStart w:id="0" w:name="_GoBack"/>
      <w:bookmarkEnd w:id="0"/>
      <w:r w:rsidRPr="00E32814">
        <w:rPr>
          <w:rFonts w:ascii="仿宋_GB2312" w:eastAsia="仿宋_GB2312" w:hint="eastAsia"/>
          <w:b/>
          <w:sz w:val="28"/>
          <w:szCs w:val="28"/>
        </w:rPr>
        <w:t>初中英语学科完成四中调研工作</w:t>
      </w:r>
    </w:p>
    <w:p w:rsidR="00E32814" w:rsidRDefault="00E32814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根据进修学校整体工作安排</w:t>
      </w:r>
      <w:r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/>
          <w:sz w:val="24"/>
          <w:szCs w:val="24"/>
        </w:rPr>
        <w:t>初中英语学科于4月</w:t>
      </w:r>
      <w:r>
        <w:rPr>
          <w:rFonts w:ascii="仿宋_GB2312" w:eastAsia="仿宋_GB2312" w:hint="eastAsia"/>
          <w:sz w:val="24"/>
          <w:szCs w:val="24"/>
        </w:rPr>
        <w:t>2</w:t>
      </w:r>
      <w:r>
        <w:rPr>
          <w:rFonts w:ascii="仿宋_GB2312" w:eastAsia="仿宋_GB2312"/>
          <w:sz w:val="24"/>
          <w:szCs w:val="24"/>
        </w:rPr>
        <w:t>6日</w:t>
      </w:r>
      <w:r>
        <w:rPr>
          <w:rFonts w:ascii="仿宋_GB2312" w:eastAsia="仿宋_GB2312" w:hint="eastAsia"/>
          <w:sz w:val="24"/>
          <w:szCs w:val="24"/>
        </w:rPr>
        <w:t>-</w:t>
      </w:r>
      <w:r>
        <w:rPr>
          <w:rFonts w:ascii="仿宋_GB2312" w:eastAsia="仿宋_GB2312"/>
          <w:sz w:val="24"/>
          <w:szCs w:val="24"/>
        </w:rPr>
        <w:t>29日到长海四中进行调研</w:t>
      </w:r>
      <w:r>
        <w:rPr>
          <w:rFonts w:ascii="仿宋_GB2312" w:eastAsia="仿宋_GB2312" w:hint="eastAsia"/>
          <w:sz w:val="24"/>
          <w:szCs w:val="24"/>
        </w:rPr>
        <w:t>。从“中考年级复习教学指导”和“完成菜单任务”两个方面开展工作。</w:t>
      </w:r>
    </w:p>
    <w:p w:rsidR="00E32814" w:rsidRDefault="00E32814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调研期间</w:t>
      </w:r>
      <w:r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/>
          <w:sz w:val="24"/>
          <w:szCs w:val="24"/>
        </w:rPr>
        <w:t>学科研训教师以初一初二年级的阅读</w:t>
      </w:r>
      <w:r w:rsidR="001F6FB1">
        <w:rPr>
          <w:rFonts w:ascii="仿宋_GB2312" w:eastAsia="仿宋_GB2312"/>
          <w:sz w:val="24"/>
          <w:szCs w:val="24"/>
        </w:rPr>
        <w:t>课</w:t>
      </w:r>
      <w:r>
        <w:rPr>
          <w:rFonts w:ascii="仿宋_GB2312" w:eastAsia="仿宋_GB2312" w:hint="eastAsia"/>
          <w:sz w:val="24"/>
          <w:szCs w:val="24"/>
        </w:rPr>
        <w:t>、</w:t>
      </w:r>
      <w:r>
        <w:rPr>
          <w:rFonts w:ascii="仿宋_GB2312" w:eastAsia="仿宋_GB2312"/>
          <w:sz w:val="24"/>
          <w:szCs w:val="24"/>
        </w:rPr>
        <w:t>初三</w:t>
      </w:r>
      <w:r w:rsidR="001F6FB1">
        <w:rPr>
          <w:rFonts w:ascii="仿宋_GB2312" w:eastAsia="仿宋_GB2312"/>
          <w:sz w:val="24"/>
          <w:szCs w:val="24"/>
        </w:rPr>
        <w:t>年级</w:t>
      </w:r>
      <w:r>
        <w:rPr>
          <w:rFonts w:ascii="仿宋_GB2312" w:eastAsia="仿宋_GB2312"/>
          <w:sz w:val="24"/>
          <w:szCs w:val="24"/>
        </w:rPr>
        <w:t>的复习</w:t>
      </w:r>
      <w:r w:rsidR="001F6FB1">
        <w:rPr>
          <w:rFonts w:ascii="仿宋_GB2312" w:eastAsia="仿宋_GB2312"/>
          <w:sz w:val="24"/>
          <w:szCs w:val="24"/>
        </w:rPr>
        <w:t>课</w:t>
      </w:r>
      <w:r>
        <w:rPr>
          <w:rFonts w:ascii="仿宋_GB2312" w:eastAsia="仿宋_GB2312"/>
          <w:sz w:val="24"/>
          <w:szCs w:val="24"/>
        </w:rPr>
        <w:t>教学为切入点</w:t>
      </w:r>
      <w:r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/>
          <w:sz w:val="24"/>
          <w:szCs w:val="24"/>
        </w:rPr>
        <w:t>与全组教师共同听课</w:t>
      </w:r>
      <w:r>
        <w:rPr>
          <w:rFonts w:ascii="仿宋_GB2312" w:eastAsia="仿宋_GB2312" w:hint="eastAsia"/>
          <w:sz w:val="24"/>
          <w:szCs w:val="24"/>
        </w:rPr>
        <w:t>、</w:t>
      </w:r>
      <w:r>
        <w:rPr>
          <w:rFonts w:ascii="仿宋_GB2312" w:eastAsia="仿宋_GB2312"/>
          <w:sz w:val="24"/>
          <w:szCs w:val="24"/>
        </w:rPr>
        <w:t>评课</w:t>
      </w:r>
      <w:r>
        <w:rPr>
          <w:rFonts w:ascii="仿宋_GB2312" w:eastAsia="仿宋_GB2312" w:hint="eastAsia"/>
          <w:sz w:val="24"/>
          <w:szCs w:val="24"/>
        </w:rPr>
        <w:t>、</w:t>
      </w:r>
      <w:r>
        <w:rPr>
          <w:rFonts w:ascii="仿宋_GB2312" w:eastAsia="仿宋_GB2312"/>
          <w:sz w:val="24"/>
          <w:szCs w:val="24"/>
        </w:rPr>
        <w:t>研课</w:t>
      </w:r>
      <w:r>
        <w:rPr>
          <w:rFonts w:ascii="仿宋_GB2312" w:eastAsia="仿宋_GB2312" w:hint="eastAsia"/>
          <w:sz w:val="24"/>
          <w:szCs w:val="24"/>
        </w:rPr>
        <w:t>，</w:t>
      </w:r>
      <w:r w:rsidR="001F6FB1">
        <w:rPr>
          <w:rFonts w:ascii="仿宋_GB2312" w:eastAsia="仿宋_GB2312" w:hint="eastAsia"/>
          <w:sz w:val="24"/>
          <w:szCs w:val="24"/>
        </w:rPr>
        <w:t>开展备课组</w:t>
      </w:r>
      <w:r>
        <w:rPr>
          <w:rFonts w:ascii="仿宋_GB2312" w:eastAsia="仿宋_GB2312"/>
          <w:sz w:val="24"/>
          <w:szCs w:val="24"/>
        </w:rPr>
        <w:t>主题教研活动</w:t>
      </w:r>
      <w:r w:rsidR="001F6FB1">
        <w:rPr>
          <w:rFonts w:ascii="仿宋_GB2312" w:eastAsia="仿宋_GB2312" w:hint="eastAsia"/>
          <w:sz w:val="24"/>
          <w:szCs w:val="24"/>
        </w:rPr>
        <w:t>。通过系列教研活动的开展，再次感受到了英语教师们</w:t>
      </w:r>
      <w:r w:rsidR="001F6FB1" w:rsidRPr="001F6FB1">
        <w:rPr>
          <w:rFonts w:ascii="仿宋_GB2312" w:eastAsia="仿宋_GB2312" w:hint="eastAsia"/>
          <w:sz w:val="24"/>
          <w:szCs w:val="24"/>
        </w:rPr>
        <w:t>主动</w:t>
      </w:r>
      <w:r w:rsidR="001F6FB1">
        <w:rPr>
          <w:rFonts w:ascii="仿宋_GB2312" w:eastAsia="仿宋_GB2312" w:hint="eastAsia"/>
          <w:sz w:val="24"/>
          <w:szCs w:val="24"/>
        </w:rPr>
        <w:t>渴望</w:t>
      </w:r>
      <w:r w:rsidR="001F6FB1" w:rsidRPr="001F6FB1">
        <w:rPr>
          <w:rFonts w:ascii="仿宋_GB2312" w:eastAsia="仿宋_GB2312" w:hint="eastAsia"/>
          <w:sz w:val="24"/>
          <w:szCs w:val="24"/>
        </w:rPr>
        <w:t>学习</w:t>
      </w:r>
      <w:r w:rsidR="001F6FB1">
        <w:rPr>
          <w:rFonts w:ascii="仿宋_GB2312" w:eastAsia="仿宋_GB2312" w:hint="eastAsia"/>
          <w:sz w:val="24"/>
          <w:szCs w:val="24"/>
        </w:rPr>
        <w:t>的</w:t>
      </w:r>
      <w:r w:rsidR="001F6FB1" w:rsidRPr="001F6FB1">
        <w:rPr>
          <w:rFonts w:ascii="仿宋_GB2312" w:eastAsia="仿宋_GB2312" w:hint="eastAsia"/>
          <w:sz w:val="24"/>
          <w:szCs w:val="24"/>
        </w:rPr>
        <w:t>意识</w:t>
      </w:r>
      <w:r w:rsidR="001F6FB1">
        <w:rPr>
          <w:rFonts w:ascii="仿宋_GB2312" w:eastAsia="仿宋_GB2312" w:hint="eastAsia"/>
          <w:sz w:val="24"/>
          <w:szCs w:val="24"/>
        </w:rPr>
        <w:t>、教研组长备课组长与组员间的</w:t>
      </w:r>
      <w:r w:rsidR="001F6FB1" w:rsidRPr="001F6FB1">
        <w:rPr>
          <w:rFonts w:ascii="仿宋_GB2312" w:eastAsia="仿宋_GB2312" w:hint="eastAsia"/>
          <w:sz w:val="24"/>
          <w:szCs w:val="24"/>
        </w:rPr>
        <w:t>团结协作、</w:t>
      </w:r>
      <w:r w:rsidR="004948DE">
        <w:rPr>
          <w:rFonts w:ascii="仿宋_GB2312" w:eastAsia="仿宋_GB2312" w:hint="eastAsia"/>
          <w:sz w:val="24"/>
          <w:szCs w:val="24"/>
        </w:rPr>
        <w:t>教师们</w:t>
      </w:r>
      <w:r w:rsidR="001F6FB1">
        <w:rPr>
          <w:rFonts w:ascii="仿宋_GB2312" w:eastAsia="仿宋_GB2312" w:hint="eastAsia"/>
          <w:sz w:val="24"/>
          <w:szCs w:val="24"/>
        </w:rPr>
        <w:t>积极参与互动的</w:t>
      </w:r>
      <w:r w:rsidR="001F6FB1" w:rsidRPr="001F6FB1">
        <w:rPr>
          <w:rFonts w:ascii="仿宋_GB2312" w:eastAsia="仿宋_GB2312" w:hint="eastAsia"/>
          <w:sz w:val="24"/>
          <w:szCs w:val="24"/>
        </w:rPr>
        <w:t>教学研究氛围</w:t>
      </w:r>
      <w:r w:rsidR="001F6FB1">
        <w:rPr>
          <w:rFonts w:ascii="仿宋_GB2312" w:eastAsia="仿宋_GB2312" w:hint="eastAsia"/>
          <w:sz w:val="24"/>
          <w:szCs w:val="24"/>
        </w:rPr>
        <w:t>。</w:t>
      </w:r>
      <w:r w:rsidR="004948DE">
        <w:rPr>
          <w:rFonts w:ascii="仿宋_GB2312" w:eastAsia="仿宋_GB2312" w:hint="eastAsia"/>
          <w:sz w:val="24"/>
          <w:szCs w:val="24"/>
        </w:rPr>
        <w:t>在阅读</w:t>
      </w:r>
      <w:r w:rsidR="00506214">
        <w:rPr>
          <w:rFonts w:ascii="仿宋_GB2312" w:eastAsia="仿宋_GB2312" w:hint="eastAsia"/>
          <w:sz w:val="24"/>
          <w:szCs w:val="24"/>
        </w:rPr>
        <w:t>教学活动中，老师们精心设计，依据文本话题广泛搜集材料拓宽学生的视野，</w:t>
      </w:r>
      <w:r w:rsidR="00506214" w:rsidRPr="00506214">
        <w:rPr>
          <w:rFonts w:ascii="仿宋_GB2312" w:eastAsia="仿宋_GB2312" w:hint="eastAsia"/>
          <w:sz w:val="24"/>
          <w:szCs w:val="24"/>
        </w:rPr>
        <w:t>从教材、学生实际出发，</w:t>
      </w:r>
      <w:r w:rsidR="00506214">
        <w:rPr>
          <w:rFonts w:ascii="仿宋_GB2312" w:eastAsia="仿宋_GB2312" w:hint="eastAsia"/>
          <w:sz w:val="24"/>
          <w:szCs w:val="24"/>
        </w:rPr>
        <w:t>采用多种</w:t>
      </w:r>
      <w:r w:rsidR="00506214" w:rsidRPr="00506214">
        <w:rPr>
          <w:rFonts w:ascii="仿宋_GB2312" w:eastAsia="仿宋_GB2312" w:hint="eastAsia"/>
          <w:sz w:val="24"/>
          <w:szCs w:val="24"/>
        </w:rPr>
        <w:t>教法</w:t>
      </w:r>
      <w:r w:rsidR="00506214">
        <w:rPr>
          <w:rFonts w:ascii="仿宋_GB2312" w:eastAsia="仿宋_GB2312" w:hint="eastAsia"/>
          <w:sz w:val="24"/>
          <w:szCs w:val="24"/>
        </w:rPr>
        <w:t>引导学生进行自主</w:t>
      </w:r>
      <w:r w:rsidR="00506214" w:rsidRPr="00506214">
        <w:rPr>
          <w:rFonts w:ascii="仿宋_GB2312" w:eastAsia="仿宋_GB2312" w:hint="eastAsia"/>
          <w:sz w:val="24"/>
          <w:szCs w:val="24"/>
        </w:rPr>
        <w:t>、合作、探究</w:t>
      </w:r>
      <w:r w:rsidR="00506214">
        <w:rPr>
          <w:rFonts w:ascii="仿宋_GB2312" w:eastAsia="仿宋_GB2312" w:hint="eastAsia"/>
          <w:sz w:val="24"/>
          <w:szCs w:val="24"/>
        </w:rPr>
        <w:t>学习，大胆尝试“如何在自己的英语课堂上引导学生进行自主学习”</w:t>
      </w:r>
      <w:r w:rsidR="004948DE">
        <w:rPr>
          <w:rFonts w:ascii="仿宋_GB2312" w:eastAsia="仿宋_GB2312" w:hint="eastAsia"/>
          <w:sz w:val="24"/>
          <w:szCs w:val="24"/>
        </w:rPr>
        <w:t>问题研究</w:t>
      </w:r>
      <w:r w:rsidR="00506214" w:rsidRPr="00506214">
        <w:rPr>
          <w:rFonts w:ascii="仿宋_GB2312" w:eastAsia="仿宋_GB2312" w:hint="eastAsia"/>
          <w:sz w:val="24"/>
          <w:szCs w:val="24"/>
        </w:rPr>
        <w:t>，</w:t>
      </w:r>
      <w:r w:rsidR="004948DE">
        <w:rPr>
          <w:rFonts w:ascii="仿宋_GB2312" w:eastAsia="仿宋_GB2312" w:hint="eastAsia"/>
          <w:sz w:val="24"/>
          <w:szCs w:val="24"/>
        </w:rPr>
        <w:t>注重了对文本的深层挖掘，</w:t>
      </w:r>
      <w:r w:rsidR="00506214" w:rsidRPr="00506214">
        <w:rPr>
          <w:rFonts w:ascii="仿宋_GB2312" w:eastAsia="仿宋_GB2312" w:hint="eastAsia"/>
          <w:sz w:val="24"/>
          <w:szCs w:val="24"/>
        </w:rPr>
        <w:t>合理有效地使用</w:t>
      </w:r>
      <w:r w:rsidR="00506214">
        <w:rPr>
          <w:rFonts w:ascii="仿宋_GB2312" w:eastAsia="仿宋_GB2312" w:hint="eastAsia"/>
          <w:sz w:val="24"/>
          <w:szCs w:val="24"/>
        </w:rPr>
        <w:t>信息技术及思维导图</w:t>
      </w:r>
      <w:r w:rsidR="00506214" w:rsidRPr="00506214">
        <w:rPr>
          <w:rFonts w:ascii="仿宋_GB2312" w:eastAsia="仿宋_GB2312" w:hint="eastAsia"/>
          <w:sz w:val="24"/>
          <w:szCs w:val="24"/>
        </w:rPr>
        <w:t>辅助教学。</w:t>
      </w:r>
      <w:r w:rsidR="004948DE">
        <w:rPr>
          <w:rFonts w:ascii="仿宋_GB2312" w:eastAsia="仿宋_GB2312" w:hint="eastAsia"/>
          <w:sz w:val="24"/>
          <w:szCs w:val="24"/>
        </w:rPr>
        <w:t>在复习教学中，更加侧重于解题策略分析和知识的归纳总结，</w:t>
      </w:r>
      <w:r w:rsidR="00506214" w:rsidRPr="00506214">
        <w:rPr>
          <w:rFonts w:ascii="仿宋_GB2312" w:eastAsia="仿宋_GB2312" w:hint="eastAsia"/>
          <w:sz w:val="24"/>
          <w:szCs w:val="24"/>
        </w:rPr>
        <w:t>师生在教学中的主动性和创造性</w:t>
      </w:r>
      <w:r w:rsidR="004948DE">
        <w:rPr>
          <w:rFonts w:ascii="仿宋_GB2312" w:eastAsia="仿宋_GB2312" w:hint="eastAsia"/>
          <w:sz w:val="24"/>
          <w:szCs w:val="24"/>
        </w:rPr>
        <w:t>得到较好</w:t>
      </w:r>
      <w:r w:rsidR="004948DE" w:rsidRPr="00506214">
        <w:rPr>
          <w:rFonts w:ascii="仿宋_GB2312" w:eastAsia="仿宋_GB2312" w:hint="eastAsia"/>
          <w:sz w:val="24"/>
          <w:szCs w:val="24"/>
        </w:rPr>
        <w:t>发挥</w:t>
      </w:r>
      <w:r w:rsidR="00506214" w:rsidRPr="00506214">
        <w:rPr>
          <w:rFonts w:ascii="仿宋_GB2312" w:eastAsia="仿宋_GB2312" w:hint="eastAsia"/>
          <w:sz w:val="24"/>
          <w:szCs w:val="24"/>
        </w:rPr>
        <w:t>，努力</w:t>
      </w:r>
      <w:r w:rsidR="004948DE" w:rsidRPr="00506214">
        <w:rPr>
          <w:rFonts w:ascii="仿宋_GB2312" w:eastAsia="仿宋_GB2312" w:hint="eastAsia"/>
          <w:sz w:val="24"/>
          <w:szCs w:val="24"/>
        </w:rPr>
        <w:t>在教学中</w:t>
      </w:r>
      <w:r w:rsidR="00506214" w:rsidRPr="00506214">
        <w:rPr>
          <w:rFonts w:ascii="仿宋_GB2312" w:eastAsia="仿宋_GB2312" w:hint="eastAsia"/>
          <w:sz w:val="24"/>
          <w:szCs w:val="24"/>
        </w:rPr>
        <w:t>体现英语的实践性和综合性。</w:t>
      </w:r>
      <w:r w:rsidR="00DD27AB">
        <w:rPr>
          <w:rFonts w:ascii="仿宋_GB2312" w:eastAsia="仿宋_GB2312" w:hint="eastAsia"/>
          <w:sz w:val="24"/>
          <w:szCs w:val="24"/>
        </w:rPr>
        <w:t>在完成上述工作的同时，学科研训教师还查阅了英语教师的教学常规。</w:t>
      </w:r>
    </w:p>
    <w:p w:rsidR="00DD27AB" w:rsidRDefault="00DD27AB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一次调研</w:t>
      </w:r>
      <w:r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/>
          <w:sz w:val="24"/>
          <w:szCs w:val="24"/>
        </w:rPr>
        <w:t>一次</w:t>
      </w:r>
      <w:r>
        <w:rPr>
          <w:rFonts w:ascii="仿宋_GB2312" w:eastAsia="仿宋_GB2312" w:hint="eastAsia"/>
          <w:sz w:val="24"/>
          <w:szCs w:val="24"/>
        </w:rPr>
        <w:t>学习！</w:t>
      </w:r>
      <w:r>
        <w:rPr>
          <w:rFonts w:ascii="仿宋_GB2312" w:eastAsia="仿宋_GB2312"/>
          <w:sz w:val="24"/>
          <w:szCs w:val="24"/>
        </w:rPr>
        <w:t>愿英语教师们继续努力</w:t>
      </w:r>
      <w:r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/>
          <w:sz w:val="24"/>
          <w:szCs w:val="24"/>
        </w:rPr>
        <w:t>在英语教与学的路上越走越好</w:t>
      </w:r>
      <w:r>
        <w:rPr>
          <w:rFonts w:ascii="仿宋_GB2312" w:eastAsia="仿宋_GB2312" w:hint="eastAsia"/>
          <w:sz w:val="24"/>
          <w:szCs w:val="24"/>
        </w:rPr>
        <w:t>！</w:t>
      </w: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撰稿</w:t>
      </w:r>
      <w:r>
        <w:rPr>
          <w:rFonts w:ascii="仿宋_GB2312" w:eastAsia="仿宋_GB2312" w:hint="eastAsia"/>
          <w:sz w:val="24"/>
          <w:szCs w:val="24"/>
        </w:rPr>
        <w:t>：</w:t>
      </w:r>
      <w:r>
        <w:rPr>
          <w:rFonts w:ascii="仿宋_GB2312" w:eastAsia="仿宋_GB2312"/>
          <w:sz w:val="24"/>
          <w:szCs w:val="24"/>
        </w:rPr>
        <w:t>石燕挪</w:t>
      </w: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摄像</w:t>
      </w:r>
      <w:r>
        <w:rPr>
          <w:rFonts w:ascii="仿宋_GB2312" w:eastAsia="仿宋_GB2312" w:hint="eastAsia"/>
          <w:sz w:val="24"/>
          <w:szCs w:val="24"/>
        </w:rPr>
        <w:t>：</w:t>
      </w:r>
      <w:r w:rsidR="003E0EFD">
        <w:rPr>
          <w:rFonts w:ascii="仿宋_GB2312" w:eastAsia="仿宋_GB2312"/>
          <w:sz w:val="24"/>
          <w:szCs w:val="24"/>
        </w:rPr>
        <w:t>基层校教师</w:t>
      </w: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403B9F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475766" cy="2668905"/>
            <wp:effectExtent l="0" t="0" r="1270" b="0"/>
            <wp:docPr id="1" name="图片 1" descr="C:\Users\dell\Desktop\四中照片2021.4\IMG_20210427_07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四中照片2021.4\IMG_20210427_075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4" t="32509" r="5719"/>
                    <a:stretch/>
                  </pic:blipFill>
                  <pic:spPr bwMode="auto">
                    <a:xfrm>
                      <a:off x="0" y="0"/>
                      <a:ext cx="4477191" cy="26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403B9F" w:rsidRDefault="00403B9F" w:rsidP="003E0EFD">
      <w:pPr>
        <w:spacing w:line="360" w:lineRule="auto"/>
        <w:rPr>
          <w:rFonts w:ascii="仿宋_GB2312" w:eastAsia="仿宋_GB2312"/>
          <w:sz w:val="24"/>
          <w:szCs w:val="24"/>
        </w:rPr>
      </w:pP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403B9F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892675" cy="2431317"/>
            <wp:effectExtent l="0" t="0" r="3175" b="7620"/>
            <wp:docPr id="2" name="图片 2" descr="C:\Users\dell\Desktop\四中照片2021.4\IMG_20210428_08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四中照片2021.4\IMG_20210428_082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38530"/>
                    <a:stretch/>
                  </pic:blipFill>
                  <pic:spPr bwMode="auto">
                    <a:xfrm>
                      <a:off x="0" y="0"/>
                      <a:ext cx="4893264" cy="24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403B9F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675505" cy="2400300"/>
            <wp:effectExtent l="0" t="0" r="0" b="0"/>
            <wp:docPr id="3" name="图片 3" descr="C:\Users\dell\Desktop\四中照片2021.4\IMG_20210427_08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四中照片2021.4\IMG_20210427_083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" t="28174" r="4094"/>
                    <a:stretch/>
                  </pic:blipFill>
                  <pic:spPr bwMode="auto">
                    <a:xfrm>
                      <a:off x="0" y="0"/>
                      <a:ext cx="4677272" cy="24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403B9F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010150" cy="2562225"/>
            <wp:effectExtent l="0" t="0" r="0" b="9525"/>
            <wp:docPr id="4" name="图片 4" descr="C:\Users\dell\Desktop\四中照片2021.4\mmexport161974452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四中照片2021.4\mmexport1619744525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4" r="4997" b="25106"/>
                    <a:stretch/>
                  </pic:blipFill>
                  <pic:spPr bwMode="auto">
                    <a:xfrm>
                      <a:off x="0" y="0"/>
                      <a:ext cx="5010754" cy="25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EFD" w:rsidRDefault="003E0EFD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403B9F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351856" cy="2402205"/>
            <wp:effectExtent l="0" t="0" r="0" b="0"/>
            <wp:docPr id="7" name="图片 7" descr="C:\Users\dell\Desktop\四中照片2021.4\IMG_20210427_14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四中照片2021.4\IMG_20210427_14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39252" r="9512"/>
                    <a:stretch/>
                  </pic:blipFill>
                  <pic:spPr bwMode="auto">
                    <a:xfrm>
                      <a:off x="0" y="0"/>
                      <a:ext cx="4353356" cy="24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403B9F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667250" cy="2869450"/>
            <wp:effectExtent l="0" t="0" r="0" b="7620"/>
            <wp:docPr id="8" name="图片 8" descr="C:\Users\dell\Desktop\四中照片2021.4\mmexport16195992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四中照片2021.4\mmexport161959921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2" r="11499"/>
                    <a:stretch/>
                  </pic:blipFill>
                  <pic:spPr bwMode="auto">
                    <a:xfrm>
                      <a:off x="0" y="0"/>
                      <a:ext cx="4667812" cy="286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403B9F" w:rsidRPr="00403B9F" w:rsidRDefault="00403B9F" w:rsidP="00E3281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sectPr w:rsidR="00403B9F" w:rsidRPr="00403B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9CE" w:rsidRDefault="00E979CE" w:rsidP="00E32814">
      <w:r>
        <w:separator/>
      </w:r>
    </w:p>
  </w:endnote>
  <w:endnote w:type="continuationSeparator" w:id="0">
    <w:p w:rsidR="00E979CE" w:rsidRDefault="00E979CE" w:rsidP="00E32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9CE" w:rsidRDefault="00E979CE" w:rsidP="00E32814">
      <w:r>
        <w:separator/>
      </w:r>
    </w:p>
  </w:footnote>
  <w:footnote w:type="continuationSeparator" w:id="0">
    <w:p w:rsidR="00E979CE" w:rsidRDefault="00E979CE" w:rsidP="00E32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05"/>
    <w:rsid w:val="001F6FB1"/>
    <w:rsid w:val="003E0EFD"/>
    <w:rsid w:val="00403B9F"/>
    <w:rsid w:val="004948DE"/>
    <w:rsid w:val="004D6784"/>
    <w:rsid w:val="00506214"/>
    <w:rsid w:val="008E6FAA"/>
    <w:rsid w:val="00962505"/>
    <w:rsid w:val="00D74A53"/>
    <w:rsid w:val="00DD27AB"/>
    <w:rsid w:val="00E32814"/>
    <w:rsid w:val="00E9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7C91063-3ACD-4653-BC0A-E769EC3D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8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28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28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28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2021-04-30T02:55:00Z</dcterms:created>
  <dcterms:modified xsi:type="dcterms:W3CDTF">2021-04-30T02:55:00Z</dcterms:modified>
</cp:coreProperties>
</file>